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A528EC" w:rsidRDefault="009A217B">
      <w:pPr>
        <w:jc w:val="center"/>
        <w:rPr>
          <w:rFonts w:ascii="Times New Roman" w:hAnsi="Times New Roman" w:cs="Times New Roman"/>
          <w:b/>
          <w:sz w:val="32"/>
          <w:szCs w:val="32"/>
        </w:rPr>
      </w:pPr>
      <w:bookmarkStart w:id="0" w:name="bookmark=id.gjdgxs" w:colFirst="0" w:colLast="0"/>
      <w:bookmarkEnd w:id="0"/>
      <w:r>
        <w:rPr>
          <w:rFonts w:ascii="Times New Roman" w:hAnsi="Times New Roman" w:cs="Times New Roman"/>
          <w:b/>
          <w:noProof/>
          <w:sz w:val="32"/>
          <w:szCs w:val="32"/>
        </w:rPr>
        <w:drawing>
          <wp:inline distT="0" distB="0" distL="0" distR="0" wp14:anchorId="64EE4255" wp14:editId="07777777">
            <wp:extent cx="1623060" cy="160020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1"/>
                    <a:srcRect/>
                    <a:stretch>
                      <a:fillRect/>
                    </a:stretch>
                  </pic:blipFill>
                  <pic:spPr>
                    <a:xfrm>
                      <a:off x="0" y="0"/>
                      <a:ext cx="1623060" cy="1600200"/>
                    </a:xfrm>
                    <a:prstGeom prst="rect">
                      <a:avLst/>
                    </a:prstGeom>
                    <a:ln/>
                  </pic:spPr>
                </pic:pic>
              </a:graphicData>
            </a:graphic>
          </wp:inline>
        </w:drawing>
      </w:r>
    </w:p>
    <w:p w14:paraId="0A37501D" w14:textId="77777777" w:rsidR="00A528EC" w:rsidRDefault="00A528EC">
      <w:pPr>
        <w:jc w:val="center"/>
        <w:rPr>
          <w:rFonts w:ascii="Times New Roman" w:hAnsi="Times New Roman" w:cs="Times New Roman"/>
          <w:b/>
          <w:sz w:val="32"/>
          <w:szCs w:val="32"/>
        </w:rPr>
      </w:pPr>
    </w:p>
    <w:p w14:paraId="2136163C" w14:textId="77777777" w:rsidR="00A528EC" w:rsidRDefault="009A217B">
      <w:pPr>
        <w:jc w:val="center"/>
        <w:rPr>
          <w:rFonts w:ascii="Calibri" w:eastAsia="Calibri" w:hAnsi="Calibri" w:cs="Calibri"/>
          <w:b/>
          <w:sz w:val="48"/>
          <w:szCs w:val="48"/>
        </w:rPr>
      </w:pPr>
      <w:r>
        <w:rPr>
          <w:rFonts w:ascii="Calibri" w:eastAsia="Calibri" w:hAnsi="Calibri" w:cs="Calibri"/>
          <w:b/>
          <w:sz w:val="48"/>
          <w:szCs w:val="48"/>
        </w:rPr>
        <w:t>STATE OF INDIANA</w:t>
      </w:r>
    </w:p>
    <w:p w14:paraId="5DAB6C7B" w14:textId="77777777" w:rsidR="00A528EC" w:rsidRDefault="00A528EC">
      <w:pPr>
        <w:jc w:val="center"/>
        <w:rPr>
          <w:rFonts w:ascii="Calibri" w:eastAsia="Calibri" w:hAnsi="Calibri" w:cs="Calibri"/>
          <w:b/>
          <w:sz w:val="32"/>
          <w:szCs w:val="32"/>
        </w:rPr>
      </w:pPr>
    </w:p>
    <w:p w14:paraId="0ACE4442" w14:textId="77777777" w:rsidR="00A528EC" w:rsidRDefault="009A217B">
      <w:pPr>
        <w:jc w:val="center"/>
        <w:rPr>
          <w:rFonts w:ascii="Calibri" w:eastAsia="Calibri" w:hAnsi="Calibri" w:cs="Calibri"/>
          <w:b/>
          <w:color w:val="FF0000"/>
          <w:sz w:val="40"/>
          <w:szCs w:val="40"/>
        </w:rPr>
      </w:pPr>
      <w:r>
        <w:rPr>
          <w:rFonts w:ascii="Calibri" w:eastAsia="Calibri" w:hAnsi="Calibri" w:cs="Calibri"/>
          <w:b/>
          <w:sz w:val="40"/>
          <w:szCs w:val="40"/>
        </w:rPr>
        <w:t>Request for Services #24-77045</w:t>
      </w:r>
    </w:p>
    <w:p w14:paraId="02EB378F" w14:textId="77777777" w:rsidR="00A528EC" w:rsidRDefault="00A528EC">
      <w:pPr>
        <w:jc w:val="center"/>
        <w:rPr>
          <w:rFonts w:ascii="Calibri" w:eastAsia="Calibri" w:hAnsi="Calibri" w:cs="Calibri"/>
          <w:b/>
          <w:sz w:val="32"/>
          <w:szCs w:val="32"/>
        </w:rPr>
      </w:pPr>
    </w:p>
    <w:p w14:paraId="380ABBA4" w14:textId="77777777" w:rsidR="00A528EC" w:rsidRDefault="009A217B">
      <w:pPr>
        <w:jc w:val="center"/>
        <w:rPr>
          <w:rFonts w:ascii="Calibri" w:eastAsia="Calibri" w:hAnsi="Calibri" w:cs="Calibri"/>
          <w:b/>
          <w:sz w:val="32"/>
          <w:szCs w:val="32"/>
        </w:rPr>
      </w:pPr>
      <w:r>
        <w:rPr>
          <w:rFonts w:ascii="Calibri" w:eastAsia="Calibri" w:hAnsi="Calibri" w:cs="Calibri"/>
          <w:b/>
          <w:sz w:val="32"/>
          <w:szCs w:val="32"/>
        </w:rPr>
        <w:t>INDIANA DEPARTMENT OF ADMINISTRATION</w:t>
      </w:r>
    </w:p>
    <w:p w14:paraId="6A05A809" w14:textId="77777777" w:rsidR="00A528EC" w:rsidRDefault="00A528EC">
      <w:pPr>
        <w:jc w:val="center"/>
        <w:rPr>
          <w:rFonts w:ascii="Calibri" w:eastAsia="Calibri" w:hAnsi="Calibri" w:cs="Calibri"/>
          <w:b/>
          <w:sz w:val="32"/>
          <w:szCs w:val="32"/>
        </w:rPr>
      </w:pPr>
    </w:p>
    <w:p w14:paraId="3C994F46" w14:textId="77777777" w:rsidR="00A528EC" w:rsidRDefault="009A217B">
      <w:pPr>
        <w:jc w:val="center"/>
        <w:rPr>
          <w:rFonts w:ascii="Calibri" w:eastAsia="Calibri" w:hAnsi="Calibri" w:cs="Calibri"/>
          <w:b/>
          <w:sz w:val="32"/>
          <w:szCs w:val="32"/>
        </w:rPr>
      </w:pPr>
      <w:r>
        <w:rPr>
          <w:rFonts w:ascii="Calibri" w:eastAsia="Calibri" w:hAnsi="Calibri" w:cs="Calibri"/>
          <w:b/>
          <w:sz w:val="32"/>
          <w:szCs w:val="32"/>
        </w:rPr>
        <w:t>On Behalf Of</w:t>
      </w:r>
    </w:p>
    <w:p w14:paraId="68B7124E" w14:textId="77777777" w:rsidR="00A528EC" w:rsidRDefault="009A217B">
      <w:pPr>
        <w:jc w:val="center"/>
        <w:rPr>
          <w:rFonts w:ascii="Calibri" w:eastAsia="Calibri" w:hAnsi="Calibri" w:cs="Calibri"/>
          <w:b/>
          <w:sz w:val="32"/>
          <w:szCs w:val="32"/>
        </w:rPr>
      </w:pPr>
      <w:r>
        <w:rPr>
          <w:rFonts w:ascii="Calibri" w:eastAsia="Calibri" w:hAnsi="Calibri" w:cs="Calibri"/>
          <w:b/>
          <w:sz w:val="32"/>
          <w:szCs w:val="32"/>
        </w:rPr>
        <w:t>The Division of Mental Health and Addiction (DMHA) of the Family and Social Services Administration (FSSA)</w:t>
      </w:r>
    </w:p>
    <w:p w14:paraId="5A39BBE3" w14:textId="77777777" w:rsidR="00A528EC" w:rsidRDefault="00A528EC">
      <w:pPr>
        <w:jc w:val="center"/>
        <w:rPr>
          <w:rFonts w:ascii="Calibri" w:eastAsia="Calibri" w:hAnsi="Calibri" w:cs="Calibri"/>
          <w:b/>
          <w:sz w:val="32"/>
          <w:szCs w:val="32"/>
        </w:rPr>
      </w:pPr>
    </w:p>
    <w:p w14:paraId="674C5491" w14:textId="77777777" w:rsidR="00A528EC" w:rsidRDefault="009A217B">
      <w:pPr>
        <w:jc w:val="center"/>
        <w:rPr>
          <w:rFonts w:ascii="Calibri" w:eastAsia="Calibri" w:hAnsi="Calibri" w:cs="Calibri"/>
          <w:b/>
          <w:sz w:val="32"/>
          <w:szCs w:val="32"/>
        </w:rPr>
      </w:pPr>
      <w:r>
        <w:rPr>
          <w:rFonts w:ascii="Calibri" w:eastAsia="Calibri" w:hAnsi="Calibri" w:cs="Calibri"/>
          <w:b/>
          <w:sz w:val="32"/>
          <w:szCs w:val="32"/>
        </w:rPr>
        <w:t>Solicitation For:</w:t>
      </w:r>
    </w:p>
    <w:p w14:paraId="02FA4A2E" w14:textId="77777777" w:rsidR="00A528EC" w:rsidRDefault="009A217B">
      <w:pPr>
        <w:jc w:val="center"/>
        <w:rPr>
          <w:rFonts w:ascii="Calibri" w:eastAsia="Calibri" w:hAnsi="Calibri" w:cs="Calibri"/>
          <w:b/>
          <w:sz w:val="36"/>
          <w:szCs w:val="36"/>
        </w:rPr>
      </w:pPr>
      <w:r>
        <w:rPr>
          <w:rFonts w:ascii="Calibri" w:eastAsia="Calibri" w:hAnsi="Calibri" w:cs="Calibri"/>
          <w:b/>
          <w:sz w:val="36"/>
          <w:szCs w:val="36"/>
        </w:rPr>
        <w:t>Community Behavioral Health Clinics (CCBHC) Demonstration Sites</w:t>
      </w:r>
    </w:p>
    <w:p w14:paraId="6D919394" w14:textId="77777777" w:rsidR="00A528EC" w:rsidRDefault="009A217B">
      <w:pPr>
        <w:jc w:val="center"/>
        <w:rPr>
          <w:rFonts w:ascii="Calibri" w:eastAsia="Calibri" w:hAnsi="Calibri" w:cs="Calibri"/>
          <w:b/>
          <w:sz w:val="36"/>
          <w:szCs w:val="36"/>
        </w:rPr>
      </w:pPr>
      <w:r>
        <w:rPr>
          <w:rFonts w:ascii="Calibri" w:eastAsia="Calibri" w:hAnsi="Calibri" w:cs="Calibri"/>
          <w:b/>
          <w:sz w:val="36"/>
          <w:szCs w:val="36"/>
        </w:rPr>
        <w:t>Request for Services</w:t>
      </w:r>
    </w:p>
    <w:p w14:paraId="41C8F396" w14:textId="77777777" w:rsidR="00A528EC" w:rsidRDefault="00A528EC">
      <w:pPr>
        <w:jc w:val="center"/>
        <w:rPr>
          <w:rFonts w:ascii="Calibri" w:eastAsia="Calibri" w:hAnsi="Calibri" w:cs="Calibri"/>
          <w:b/>
          <w:sz w:val="32"/>
          <w:szCs w:val="32"/>
        </w:rPr>
      </w:pPr>
    </w:p>
    <w:p w14:paraId="72A3D3EC" w14:textId="77777777" w:rsidR="00A528EC" w:rsidRDefault="00A528EC">
      <w:pPr>
        <w:jc w:val="center"/>
        <w:rPr>
          <w:rFonts w:ascii="Calibri" w:eastAsia="Calibri" w:hAnsi="Calibri" w:cs="Calibri"/>
          <w:b/>
          <w:sz w:val="32"/>
          <w:szCs w:val="32"/>
        </w:rPr>
      </w:pPr>
    </w:p>
    <w:p w14:paraId="2CB89EDE" w14:textId="77777777" w:rsidR="00A528EC" w:rsidRDefault="009A217B">
      <w:pPr>
        <w:jc w:val="center"/>
        <w:rPr>
          <w:rFonts w:ascii="Calibri" w:eastAsia="Calibri" w:hAnsi="Calibri" w:cs="Calibri"/>
          <w:b/>
          <w:sz w:val="32"/>
          <w:szCs w:val="32"/>
        </w:rPr>
      </w:pPr>
      <w:r>
        <w:rPr>
          <w:rFonts w:ascii="Calibri" w:eastAsia="Calibri" w:hAnsi="Calibri" w:cs="Calibri"/>
          <w:b/>
          <w:sz w:val="32"/>
          <w:szCs w:val="32"/>
        </w:rPr>
        <w:t xml:space="preserve">Submission Due Date and Time:  </w:t>
      </w:r>
    </w:p>
    <w:p w14:paraId="6B5E935F" w14:textId="77777777" w:rsidR="00A528EC" w:rsidRDefault="009A217B">
      <w:pPr>
        <w:jc w:val="center"/>
        <w:rPr>
          <w:rFonts w:ascii="Calibri" w:eastAsia="Calibri" w:hAnsi="Calibri" w:cs="Calibri"/>
          <w:b/>
          <w:sz w:val="32"/>
          <w:szCs w:val="32"/>
        </w:rPr>
      </w:pPr>
      <w:r>
        <w:rPr>
          <w:rFonts w:ascii="Calibri" w:eastAsia="Calibri" w:hAnsi="Calibri" w:cs="Calibri"/>
          <w:b/>
          <w:sz w:val="32"/>
          <w:szCs w:val="32"/>
        </w:rPr>
        <w:t>November 15, 2023, 3:00 PM ET</w:t>
      </w:r>
    </w:p>
    <w:p w14:paraId="0D0B940D" w14:textId="77777777" w:rsidR="00A528EC" w:rsidRDefault="00A528EC">
      <w:pPr>
        <w:rPr>
          <w:rFonts w:ascii="Calibri" w:eastAsia="Calibri" w:hAnsi="Calibri" w:cs="Calibri"/>
          <w:b/>
          <w:sz w:val="28"/>
          <w:szCs w:val="28"/>
        </w:rPr>
      </w:pPr>
    </w:p>
    <w:p w14:paraId="0E27B00A" w14:textId="77777777" w:rsidR="00A528EC" w:rsidRDefault="00A528EC">
      <w:pPr>
        <w:rPr>
          <w:rFonts w:ascii="Calibri" w:eastAsia="Calibri" w:hAnsi="Calibri" w:cs="Calibri"/>
          <w:b/>
          <w:sz w:val="32"/>
          <w:szCs w:val="32"/>
        </w:rPr>
      </w:pPr>
    </w:p>
    <w:p w14:paraId="08DC9047" w14:textId="77777777" w:rsidR="00A528EC" w:rsidRDefault="009A217B">
      <w:pPr>
        <w:jc w:val="right"/>
        <w:rPr>
          <w:rFonts w:ascii="Calibri" w:eastAsia="Calibri" w:hAnsi="Calibri" w:cs="Calibri"/>
        </w:rPr>
      </w:pPr>
      <w:r>
        <w:rPr>
          <w:rFonts w:ascii="Calibri" w:eastAsia="Calibri" w:hAnsi="Calibri" w:cs="Calibri"/>
        </w:rPr>
        <w:t xml:space="preserve"> Teresa Deaton-Reese, CPPB, CPPO, Procurement Consultant</w:t>
      </w:r>
    </w:p>
    <w:p w14:paraId="3B4D051E" w14:textId="77777777" w:rsidR="00A528EC" w:rsidRDefault="009A217B">
      <w:pPr>
        <w:jc w:val="right"/>
        <w:rPr>
          <w:rFonts w:ascii="Calibri" w:eastAsia="Calibri" w:hAnsi="Calibri" w:cs="Calibri"/>
        </w:rPr>
      </w:pPr>
      <w:r>
        <w:rPr>
          <w:rFonts w:ascii="Calibri" w:eastAsia="Calibri" w:hAnsi="Calibri" w:cs="Calibri"/>
        </w:rPr>
        <w:t>tdeaton@idoa.in.gov</w:t>
      </w:r>
    </w:p>
    <w:p w14:paraId="0724A691" w14:textId="77777777" w:rsidR="00A528EC" w:rsidRDefault="009A217B">
      <w:pPr>
        <w:jc w:val="right"/>
        <w:rPr>
          <w:rFonts w:ascii="Calibri" w:eastAsia="Calibri" w:hAnsi="Calibri" w:cs="Calibri"/>
        </w:rPr>
      </w:pPr>
      <w:r>
        <w:rPr>
          <w:rFonts w:ascii="Calibri" w:eastAsia="Calibri" w:hAnsi="Calibri" w:cs="Calibri"/>
        </w:rPr>
        <w:t>Indiana Department of Administration</w:t>
      </w:r>
    </w:p>
    <w:p w14:paraId="039A5680" w14:textId="77777777" w:rsidR="00A528EC" w:rsidRDefault="009A217B">
      <w:pPr>
        <w:jc w:val="right"/>
        <w:rPr>
          <w:rFonts w:ascii="Calibri" w:eastAsia="Calibri" w:hAnsi="Calibri" w:cs="Calibri"/>
        </w:rPr>
      </w:pPr>
      <w:r>
        <w:rPr>
          <w:rFonts w:ascii="Calibri" w:eastAsia="Calibri" w:hAnsi="Calibri" w:cs="Calibri"/>
        </w:rPr>
        <w:t>Procurement Division</w:t>
      </w:r>
    </w:p>
    <w:p w14:paraId="2923C173" w14:textId="77777777" w:rsidR="00A528EC" w:rsidRDefault="009A217B">
      <w:pPr>
        <w:jc w:val="right"/>
        <w:rPr>
          <w:rFonts w:ascii="Calibri" w:eastAsia="Calibri" w:hAnsi="Calibri" w:cs="Calibri"/>
        </w:rPr>
      </w:pPr>
      <w:r>
        <w:rPr>
          <w:rFonts w:ascii="Calibri" w:eastAsia="Calibri" w:hAnsi="Calibri" w:cs="Calibri"/>
        </w:rPr>
        <w:t>402 W. Washington St., Room W468</w:t>
      </w:r>
    </w:p>
    <w:p w14:paraId="17D14104" w14:textId="77777777" w:rsidR="00A528EC" w:rsidRDefault="009A217B">
      <w:pPr>
        <w:jc w:val="right"/>
        <w:rPr>
          <w:rFonts w:ascii="Calibri" w:eastAsia="Calibri" w:hAnsi="Calibri" w:cs="Calibri"/>
        </w:rPr>
      </w:pPr>
      <w:r>
        <w:rPr>
          <w:rFonts w:ascii="Calibri" w:eastAsia="Calibri" w:hAnsi="Calibri" w:cs="Calibri"/>
        </w:rPr>
        <w:t>Indianapolis, Indiana 46204</w:t>
      </w:r>
    </w:p>
    <w:p w14:paraId="60061E4C" w14:textId="77777777" w:rsidR="00A528EC" w:rsidRDefault="00A528EC">
      <w:pPr>
        <w:jc w:val="right"/>
        <w:rPr>
          <w:rFonts w:ascii="Calibri" w:eastAsia="Calibri" w:hAnsi="Calibri" w:cs="Calibri"/>
        </w:rPr>
      </w:pPr>
    </w:p>
    <w:p w14:paraId="406425CA" w14:textId="77777777" w:rsidR="00A528EC" w:rsidRDefault="009A217B">
      <w:pPr>
        <w:keepNext/>
        <w:keepLines/>
        <w:widowControl/>
        <w:pBdr>
          <w:top w:val="nil"/>
          <w:left w:val="nil"/>
          <w:bottom w:val="nil"/>
          <w:right w:val="nil"/>
          <w:between w:val="nil"/>
        </w:pBdr>
        <w:tabs>
          <w:tab w:val="left" w:pos="2076"/>
        </w:tabs>
        <w:spacing w:before="240" w:line="259" w:lineRule="auto"/>
        <w:rPr>
          <w:rFonts w:ascii="Calibri" w:eastAsia="Calibri" w:hAnsi="Calibri" w:cs="Calibri"/>
          <w:color w:val="366091"/>
          <w:sz w:val="22"/>
          <w:szCs w:val="22"/>
        </w:rPr>
      </w:pPr>
      <w:r>
        <w:rPr>
          <w:rFonts w:ascii="Calibri" w:eastAsia="Calibri" w:hAnsi="Calibri" w:cs="Calibri"/>
          <w:color w:val="366091"/>
          <w:sz w:val="22"/>
          <w:szCs w:val="22"/>
        </w:rPr>
        <w:t>Contents</w:t>
      </w:r>
      <w:r>
        <w:rPr>
          <w:rFonts w:ascii="Calibri" w:eastAsia="Calibri" w:hAnsi="Calibri" w:cs="Calibri"/>
          <w:color w:val="366091"/>
          <w:sz w:val="22"/>
          <w:szCs w:val="22"/>
        </w:rPr>
        <w:tab/>
      </w:r>
    </w:p>
    <w:sdt>
      <w:sdtPr>
        <w:id w:val="-1735384771"/>
        <w:docPartObj>
          <w:docPartGallery w:val="Table of Contents"/>
          <w:docPartUnique/>
        </w:docPartObj>
      </w:sdtPr>
      <w:sdtContent>
        <w:p w14:paraId="60E4000B" w14:textId="77777777" w:rsidR="00A528EC" w:rsidRDefault="009A217B">
          <w:pPr>
            <w:tabs>
              <w:tab w:val="right" w:pos="12000"/>
            </w:tabs>
            <w:spacing w:before="60"/>
            <w:rPr>
              <w:rFonts w:ascii="Arial" w:eastAsia="Arial" w:hAnsi="Arial" w:cs="Arial"/>
              <w:b/>
              <w:color w:val="000000"/>
              <w:sz w:val="22"/>
              <w:szCs w:val="22"/>
            </w:rPr>
          </w:pPr>
          <w:r>
            <w:fldChar w:fldCharType="begin"/>
          </w:r>
          <w:r>
            <w:instrText xml:space="preserve"> TOC \h \u \z \t "Heading 1,1,Heading 2,2,Heading 3,3,"</w:instrText>
          </w:r>
          <w:r>
            <w:fldChar w:fldCharType="separate"/>
          </w:r>
          <w:hyperlink w:anchor="_heading=h.30j0zll">
            <w:r>
              <w:rPr>
                <w:rFonts w:ascii="Calibri" w:eastAsia="Calibri" w:hAnsi="Calibri" w:cs="Calibri"/>
                <w:b/>
                <w:color w:val="000000"/>
                <w:sz w:val="22"/>
                <w:szCs w:val="22"/>
              </w:rPr>
              <w:t>Section One</w:t>
            </w:r>
            <w:r>
              <w:rPr>
                <w:rFonts w:ascii="Calibri" w:eastAsia="Calibri" w:hAnsi="Calibri" w:cs="Calibri"/>
                <w:b/>
                <w:color w:val="000000"/>
                <w:sz w:val="22"/>
                <w:szCs w:val="22"/>
              </w:rPr>
              <w:br/>
              <w:t>General Information and Requested Products/Services</w:t>
            </w:r>
            <w:r>
              <w:rPr>
                <w:rFonts w:ascii="Calibri" w:eastAsia="Calibri" w:hAnsi="Calibri" w:cs="Calibri"/>
                <w:b/>
                <w:color w:val="000000"/>
                <w:sz w:val="22"/>
                <w:szCs w:val="22"/>
              </w:rPr>
              <w:tab/>
              <w:t>3</w:t>
            </w:r>
          </w:hyperlink>
        </w:p>
        <w:p w14:paraId="7D71CA0E" w14:textId="77777777" w:rsidR="00A528EC" w:rsidRDefault="00000000">
          <w:pPr>
            <w:tabs>
              <w:tab w:val="right" w:pos="12000"/>
            </w:tabs>
            <w:spacing w:before="60"/>
            <w:ind w:left="360"/>
            <w:rPr>
              <w:rFonts w:ascii="Arial" w:eastAsia="Arial" w:hAnsi="Arial" w:cs="Arial"/>
              <w:color w:val="000000"/>
              <w:sz w:val="22"/>
              <w:szCs w:val="22"/>
            </w:rPr>
          </w:pPr>
          <w:hyperlink w:anchor="_heading=h.1fob9te">
            <w:r w:rsidR="009A217B">
              <w:rPr>
                <w:rFonts w:ascii="Calibri" w:eastAsia="Calibri" w:hAnsi="Calibri" w:cs="Calibri"/>
                <w:color w:val="000000"/>
                <w:sz w:val="22"/>
                <w:szCs w:val="22"/>
              </w:rPr>
              <w:t>1.1 Introduction</w:t>
            </w:r>
            <w:r w:rsidR="009A217B">
              <w:rPr>
                <w:rFonts w:ascii="Calibri" w:eastAsia="Calibri" w:hAnsi="Calibri" w:cs="Calibri"/>
                <w:color w:val="000000"/>
                <w:sz w:val="22"/>
                <w:szCs w:val="22"/>
              </w:rPr>
              <w:tab/>
              <w:t>3</w:t>
            </w:r>
          </w:hyperlink>
        </w:p>
        <w:p w14:paraId="12F67868" w14:textId="77777777" w:rsidR="00A528EC" w:rsidRDefault="00000000">
          <w:pPr>
            <w:tabs>
              <w:tab w:val="right" w:pos="12000"/>
            </w:tabs>
            <w:spacing w:before="60"/>
            <w:ind w:left="360"/>
            <w:rPr>
              <w:rFonts w:ascii="Arial" w:eastAsia="Arial" w:hAnsi="Arial" w:cs="Arial"/>
              <w:color w:val="000000"/>
              <w:sz w:val="22"/>
              <w:szCs w:val="22"/>
            </w:rPr>
          </w:pPr>
          <w:hyperlink w:anchor="_heading=h.3znysh7">
            <w:r w:rsidR="009A217B">
              <w:rPr>
                <w:rFonts w:ascii="Calibri" w:eastAsia="Calibri" w:hAnsi="Calibri" w:cs="Calibri"/>
                <w:color w:val="000000"/>
                <w:sz w:val="22"/>
                <w:szCs w:val="22"/>
              </w:rPr>
              <w:t>1.2 Definitions and Abbreviations</w:t>
            </w:r>
            <w:r w:rsidR="009A217B">
              <w:rPr>
                <w:rFonts w:ascii="Calibri" w:eastAsia="Calibri" w:hAnsi="Calibri" w:cs="Calibri"/>
                <w:color w:val="000000"/>
                <w:sz w:val="22"/>
                <w:szCs w:val="22"/>
              </w:rPr>
              <w:tab/>
              <w:t>4</w:t>
            </w:r>
          </w:hyperlink>
        </w:p>
        <w:p w14:paraId="354BC0F6" w14:textId="77777777" w:rsidR="00A528EC" w:rsidRDefault="00000000">
          <w:pPr>
            <w:tabs>
              <w:tab w:val="right" w:pos="12000"/>
            </w:tabs>
            <w:spacing w:before="60"/>
            <w:ind w:left="360"/>
            <w:rPr>
              <w:rFonts w:ascii="Arial" w:eastAsia="Arial" w:hAnsi="Arial" w:cs="Arial"/>
              <w:color w:val="000000"/>
              <w:sz w:val="22"/>
              <w:szCs w:val="22"/>
            </w:rPr>
          </w:pPr>
          <w:hyperlink w:anchor="_heading=h.tyjcwt">
            <w:r w:rsidR="009A217B">
              <w:rPr>
                <w:rFonts w:ascii="Calibri" w:eastAsia="Calibri" w:hAnsi="Calibri" w:cs="Calibri"/>
                <w:color w:val="000000"/>
                <w:sz w:val="22"/>
                <w:szCs w:val="22"/>
              </w:rPr>
              <w:t>1.3 Purpose of the RFS</w:t>
            </w:r>
            <w:r w:rsidR="009A217B">
              <w:rPr>
                <w:rFonts w:ascii="Calibri" w:eastAsia="Calibri" w:hAnsi="Calibri" w:cs="Calibri"/>
                <w:color w:val="000000"/>
                <w:sz w:val="22"/>
                <w:szCs w:val="22"/>
              </w:rPr>
              <w:tab/>
              <w:t>5</w:t>
            </w:r>
          </w:hyperlink>
        </w:p>
        <w:p w14:paraId="13D33DEA" w14:textId="77777777" w:rsidR="00A528EC" w:rsidRDefault="00000000">
          <w:pPr>
            <w:tabs>
              <w:tab w:val="right" w:pos="12000"/>
            </w:tabs>
            <w:spacing w:before="60"/>
            <w:ind w:left="360"/>
            <w:rPr>
              <w:rFonts w:ascii="Arial" w:eastAsia="Arial" w:hAnsi="Arial" w:cs="Arial"/>
              <w:color w:val="000000"/>
              <w:sz w:val="22"/>
              <w:szCs w:val="22"/>
            </w:rPr>
          </w:pPr>
          <w:hyperlink w:anchor="_heading=h.3dy6vkm">
            <w:r w:rsidR="009A217B">
              <w:rPr>
                <w:rFonts w:ascii="Calibri" w:eastAsia="Calibri" w:hAnsi="Calibri" w:cs="Calibri"/>
                <w:color w:val="000000"/>
                <w:sz w:val="22"/>
                <w:szCs w:val="22"/>
              </w:rPr>
              <w:t>1.4 Summary Scope of Work</w:t>
            </w:r>
            <w:r w:rsidR="009A217B">
              <w:rPr>
                <w:rFonts w:ascii="Calibri" w:eastAsia="Calibri" w:hAnsi="Calibri" w:cs="Calibri"/>
                <w:color w:val="000000"/>
                <w:sz w:val="22"/>
                <w:szCs w:val="22"/>
              </w:rPr>
              <w:tab/>
              <w:t>6</w:t>
            </w:r>
          </w:hyperlink>
        </w:p>
        <w:p w14:paraId="46488EBA" w14:textId="77777777" w:rsidR="00A528EC" w:rsidRDefault="00000000">
          <w:pPr>
            <w:tabs>
              <w:tab w:val="right" w:pos="12000"/>
            </w:tabs>
            <w:spacing w:before="60"/>
            <w:ind w:left="360"/>
            <w:rPr>
              <w:rFonts w:ascii="Arial" w:eastAsia="Arial" w:hAnsi="Arial" w:cs="Arial"/>
              <w:color w:val="000000"/>
              <w:sz w:val="22"/>
              <w:szCs w:val="22"/>
            </w:rPr>
          </w:pPr>
          <w:hyperlink w:anchor="_heading=h.1t3h5sf">
            <w:r w:rsidR="009A217B">
              <w:rPr>
                <w:rFonts w:ascii="Calibri" w:eastAsia="Calibri" w:hAnsi="Calibri" w:cs="Calibri"/>
                <w:color w:val="000000"/>
                <w:sz w:val="22"/>
                <w:szCs w:val="22"/>
              </w:rPr>
              <w:t>1.4.1 Scope of Work</w:t>
            </w:r>
            <w:r w:rsidR="009A217B">
              <w:rPr>
                <w:rFonts w:ascii="Calibri" w:eastAsia="Calibri" w:hAnsi="Calibri" w:cs="Calibri"/>
                <w:color w:val="000000"/>
                <w:sz w:val="22"/>
                <w:szCs w:val="22"/>
              </w:rPr>
              <w:tab/>
              <w:t>6</w:t>
            </w:r>
          </w:hyperlink>
        </w:p>
        <w:p w14:paraId="35BFBFBC" w14:textId="77777777" w:rsidR="00A528EC" w:rsidRDefault="00000000">
          <w:pPr>
            <w:tabs>
              <w:tab w:val="right" w:pos="12000"/>
            </w:tabs>
            <w:spacing w:before="60"/>
            <w:ind w:left="360"/>
            <w:rPr>
              <w:rFonts w:ascii="Arial" w:eastAsia="Arial" w:hAnsi="Arial" w:cs="Arial"/>
              <w:color w:val="000000"/>
              <w:sz w:val="22"/>
              <w:szCs w:val="22"/>
            </w:rPr>
          </w:pPr>
          <w:hyperlink w:anchor="_heading=h.4d34og8">
            <w:r w:rsidR="009A217B">
              <w:rPr>
                <w:rFonts w:ascii="Calibri" w:eastAsia="Calibri" w:hAnsi="Calibri" w:cs="Calibri"/>
                <w:color w:val="000000"/>
                <w:sz w:val="22"/>
                <w:szCs w:val="22"/>
              </w:rPr>
              <w:t>1.5 RFS Outline</w:t>
            </w:r>
            <w:r w:rsidR="009A217B">
              <w:rPr>
                <w:rFonts w:ascii="Calibri" w:eastAsia="Calibri" w:hAnsi="Calibri" w:cs="Calibri"/>
                <w:color w:val="000000"/>
                <w:sz w:val="22"/>
                <w:szCs w:val="22"/>
              </w:rPr>
              <w:tab/>
              <w:t>6</w:t>
            </w:r>
          </w:hyperlink>
        </w:p>
        <w:p w14:paraId="1EB3A9D6" w14:textId="77777777" w:rsidR="00A528EC" w:rsidRDefault="00000000">
          <w:pPr>
            <w:tabs>
              <w:tab w:val="right" w:pos="12000"/>
            </w:tabs>
            <w:spacing w:before="60"/>
            <w:ind w:left="360"/>
            <w:rPr>
              <w:rFonts w:ascii="Arial" w:eastAsia="Arial" w:hAnsi="Arial" w:cs="Arial"/>
              <w:color w:val="000000"/>
              <w:sz w:val="22"/>
              <w:szCs w:val="22"/>
            </w:rPr>
          </w:pPr>
          <w:hyperlink w:anchor="_heading=h.2s8eyo1">
            <w:r w:rsidR="009A217B">
              <w:rPr>
                <w:rFonts w:ascii="Calibri" w:eastAsia="Calibri" w:hAnsi="Calibri" w:cs="Calibri"/>
                <w:color w:val="000000"/>
                <w:sz w:val="22"/>
                <w:szCs w:val="22"/>
              </w:rPr>
              <w:t>1.6 Pre-Proposal Conferences</w:t>
            </w:r>
            <w:r w:rsidR="009A217B">
              <w:rPr>
                <w:rFonts w:ascii="Calibri" w:eastAsia="Calibri" w:hAnsi="Calibri" w:cs="Calibri"/>
                <w:color w:val="000000"/>
                <w:sz w:val="22"/>
                <w:szCs w:val="22"/>
              </w:rPr>
              <w:tab/>
              <w:t>7</w:t>
            </w:r>
          </w:hyperlink>
        </w:p>
        <w:p w14:paraId="49B23DAB" w14:textId="77777777" w:rsidR="00A528EC" w:rsidRDefault="00000000">
          <w:pPr>
            <w:tabs>
              <w:tab w:val="right" w:pos="12000"/>
            </w:tabs>
            <w:spacing w:before="60"/>
            <w:ind w:left="360"/>
            <w:rPr>
              <w:rFonts w:ascii="Arial" w:eastAsia="Arial" w:hAnsi="Arial" w:cs="Arial"/>
              <w:color w:val="000000"/>
              <w:sz w:val="22"/>
              <w:szCs w:val="22"/>
            </w:rPr>
          </w:pPr>
          <w:hyperlink w:anchor="_heading=h.17dp8vu">
            <w:r w:rsidR="009A217B">
              <w:rPr>
                <w:rFonts w:ascii="Calibri" w:eastAsia="Calibri" w:hAnsi="Calibri" w:cs="Calibri"/>
                <w:color w:val="000000"/>
                <w:sz w:val="22"/>
                <w:szCs w:val="22"/>
              </w:rPr>
              <w:t>1.7 Question/Inquiry Process</w:t>
            </w:r>
            <w:r w:rsidR="009A217B">
              <w:rPr>
                <w:rFonts w:ascii="Calibri" w:eastAsia="Calibri" w:hAnsi="Calibri" w:cs="Calibri"/>
                <w:color w:val="000000"/>
                <w:sz w:val="22"/>
                <w:szCs w:val="22"/>
              </w:rPr>
              <w:tab/>
              <w:t>7</w:t>
            </w:r>
          </w:hyperlink>
        </w:p>
        <w:p w14:paraId="05523110" w14:textId="77777777" w:rsidR="00A528EC" w:rsidRDefault="00000000">
          <w:pPr>
            <w:tabs>
              <w:tab w:val="right" w:pos="12000"/>
            </w:tabs>
            <w:spacing w:before="60"/>
            <w:ind w:left="360"/>
            <w:rPr>
              <w:rFonts w:ascii="Arial" w:eastAsia="Arial" w:hAnsi="Arial" w:cs="Arial"/>
              <w:color w:val="000000"/>
              <w:sz w:val="22"/>
              <w:szCs w:val="22"/>
            </w:rPr>
          </w:pPr>
          <w:hyperlink w:anchor="_heading=h.3rdcrjn">
            <w:r w:rsidR="009A217B">
              <w:rPr>
                <w:rFonts w:ascii="Calibri" w:eastAsia="Calibri" w:hAnsi="Calibri" w:cs="Calibri"/>
                <w:color w:val="000000"/>
                <w:sz w:val="22"/>
                <w:szCs w:val="22"/>
              </w:rPr>
              <w:t>1.8 Due Date for Proposals</w:t>
            </w:r>
            <w:r w:rsidR="009A217B">
              <w:rPr>
                <w:rFonts w:ascii="Calibri" w:eastAsia="Calibri" w:hAnsi="Calibri" w:cs="Calibri"/>
                <w:color w:val="000000"/>
                <w:sz w:val="22"/>
                <w:szCs w:val="22"/>
              </w:rPr>
              <w:tab/>
              <w:t>7</w:t>
            </w:r>
          </w:hyperlink>
        </w:p>
        <w:p w14:paraId="05BC6AA7" w14:textId="77777777" w:rsidR="00A528EC" w:rsidRDefault="00000000">
          <w:pPr>
            <w:tabs>
              <w:tab w:val="right" w:pos="12000"/>
            </w:tabs>
            <w:spacing w:before="60"/>
            <w:ind w:left="360"/>
            <w:rPr>
              <w:rFonts w:ascii="Arial" w:eastAsia="Arial" w:hAnsi="Arial" w:cs="Arial"/>
              <w:color w:val="000000"/>
              <w:sz w:val="22"/>
              <w:szCs w:val="22"/>
            </w:rPr>
          </w:pPr>
          <w:hyperlink w:anchor="_heading=h.26in1rg">
            <w:r w:rsidR="009A217B">
              <w:rPr>
                <w:rFonts w:ascii="Calibri" w:eastAsia="Calibri" w:hAnsi="Calibri" w:cs="Calibri"/>
                <w:color w:val="000000"/>
                <w:sz w:val="22"/>
                <w:szCs w:val="22"/>
              </w:rPr>
              <w:t>1.9 Modification or Withdrawal of Offers</w:t>
            </w:r>
            <w:r w:rsidR="009A217B">
              <w:rPr>
                <w:rFonts w:ascii="Calibri" w:eastAsia="Calibri" w:hAnsi="Calibri" w:cs="Calibri"/>
                <w:color w:val="000000"/>
                <w:sz w:val="22"/>
                <w:szCs w:val="22"/>
              </w:rPr>
              <w:tab/>
              <w:t>9</w:t>
            </w:r>
          </w:hyperlink>
        </w:p>
        <w:p w14:paraId="49B63585" w14:textId="77777777" w:rsidR="00A528EC" w:rsidRDefault="00000000">
          <w:pPr>
            <w:tabs>
              <w:tab w:val="right" w:pos="12000"/>
            </w:tabs>
            <w:spacing w:before="60"/>
            <w:ind w:left="360"/>
            <w:rPr>
              <w:rFonts w:ascii="Arial" w:eastAsia="Arial" w:hAnsi="Arial" w:cs="Arial"/>
              <w:color w:val="000000"/>
              <w:sz w:val="22"/>
              <w:szCs w:val="22"/>
            </w:rPr>
          </w:pPr>
          <w:hyperlink w:anchor="_heading=h.1ksv4uv">
            <w:r w:rsidR="009A217B">
              <w:rPr>
                <w:rFonts w:ascii="Calibri" w:eastAsia="Calibri" w:hAnsi="Calibri" w:cs="Calibri"/>
                <w:color w:val="000000"/>
                <w:sz w:val="22"/>
                <w:szCs w:val="22"/>
              </w:rPr>
              <w:t>1.10 Proposal Clarifications</w:t>
            </w:r>
            <w:r w:rsidR="009A217B">
              <w:rPr>
                <w:rFonts w:ascii="Calibri" w:eastAsia="Calibri" w:hAnsi="Calibri" w:cs="Calibri"/>
                <w:color w:val="000000"/>
                <w:sz w:val="22"/>
                <w:szCs w:val="22"/>
              </w:rPr>
              <w:tab/>
              <w:t>9</w:t>
            </w:r>
          </w:hyperlink>
        </w:p>
        <w:p w14:paraId="63FB0E56" w14:textId="77777777" w:rsidR="00A528EC" w:rsidRDefault="00000000">
          <w:pPr>
            <w:tabs>
              <w:tab w:val="right" w:pos="12000"/>
            </w:tabs>
            <w:spacing w:before="60"/>
            <w:ind w:left="360"/>
            <w:rPr>
              <w:rFonts w:ascii="Arial" w:eastAsia="Arial" w:hAnsi="Arial" w:cs="Arial"/>
              <w:color w:val="000000"/>
              <w:sz w:val="22"/>
              <w:szCs w:val="22"/>
            </w:rPr>
          </w:pPr>
          <w:hyperlink w:anchor="_heading=h.1y810tw">
            <w:r w:rsidR="009A217B">
              <w:rPr>
                <w:rFonts w:ascii="Calibri" w:eastAsia="Calibri" w:hAnsi="Calibri" w:cs="Calibri"/>
                <w:color w:val="000000"/>
                <w:sz w:val="22"/>
                <w:szCs w:val="22"/>
              </w:rPr>
              <w:t>1.11 Type and Term of Contract</w:t>
            </w:r>
            <w:r w:rsidR="009A217B">
              <w:rPr>
                <w:rFonts w:ascii="Calibri" w:eastAsia="Calibri" w:hAnsi="Calibri" w:cs="Calibri"/>
                <w:color w:val="000000"/>
                <w:sz w:val="22"/>
                <w:szCs w:val="22"/>
              </w:rPr>
              <w:tab/>
              <w:t>9</w:t>
            </w:r>
          </w:hyperlink>
        </w:p>
        <w:p w14:paraId="34F59D60" w14:textId="77777777" w:rsidR="00A528EC" w:rsidRDefault="00000000">
          <w:pPr>
            <w:tabs>
              <w:tab w:val="right" w:pos="12000"/>
            </w:tabs>
            <w:spacing w:before="60"/>
            <w:ind w:left="360"/>
            <w:rPr>
              <w:rFonts w:ascii="Arial" w:eastAsia="Arial" w:hAnsi="Arial" w:cs="Arial"/>
              <w:color w:val="000000"/>
              <w:sz w:val="22"/>
              <w:szCs w:val="22"/>
            </w:rPr>
          </w:pPr>
          <w:hyperlink w:anchor="_heading=h.4i7ojhp">
            <w:r w:rsidR="009A217B">
              <w:rPr>
                <w:rFonts w:ascii="Calibri" w:eastAsia="Calibri" w:hAnsi="Calibri" w:cs="Calibri"/>
                <w:color w:val="000000"/>
                <w:sz w:val="22"/>
                <w:szCs w:val="22"/>
              </w:rPr>
              <w:t>1.12 Confidential Information</w:t>
            </w:r>
            <w:r w:rsidR="009A217B">
              <w:rPr>
                <w:rFonts w:ascii="Calibri" w:eastAsia="Calibri" w:hAnsi="Calibri" w:cs="Calibri"/>
                <w:color w:val="000000"/>
                <w:sz w:val="22"/>
                <w:szCs w:val="22"/>
              </w:rPr>
              <w:tab/>
              <w:t>9</w:t>
            </w:r>
          </w:hyperlink>
        </w:p>
        <w:p w14:paraId="4BB35BB9" w14:textId="77777777" w:rsidR="00A528EC" w:rsidRDefault="00000000">
          <w:pPr>
            <w:tabs>
              <w:tab w:val="right" w:pos="12000"/>
            </w:tabs>
            <w:spacing w:before="60"/>
            <w:ind w:left="360"/>
            <w:rPr>
              <w:rFonts w:ascii="Arial" w:eastAsia="Arial" w:hAnsi="Arial" w:cs="Arial"/>
              <w:color w:val="000000"/>
              <w:sz w:val="22"/>
              <w:szCs w:val="22"/>
            </w:rPr>
          </w:pPr>
          <w:hyperlink w:anchor="_heading=h.2xcytpi">
            <w:r w:rsidR="009A217B">
              <w:rPr>
                <w:rFonts w:ascii="Calibri" w:eastAsia="Calibri" w:hAnsi="Calibri" w:cs="Calibri"/>
                <w:color w:val="000000"/>
                <w:sz w:val="22"/>
                <w:szCs w:val="22"/>
              </w:rPr>
              <w:t>1.13 Taxes</w:t>
            </w:r>
            <w:r w:rsidR="009A217B">
              <w:rPr>
                <w:rFonts w:ascii="Calibri" w:eastAsia="Calibri" w:hAnsi="Calibri" w:cs="Calibri"/>
                <w:color w:val="000000"/>
                <w:sz w:val="22"/>
                <w:szCs w:val="22"/>
              </w:rPr>
              <w:tab/>
              <w:t>10</w:t>
            </w:r>
          </w:hyperlink>
        </w:p>
        <w:p w14:paraId="252D18B1" w14:textId="77777777" w:rsidR="00A528EC" w:rsidRDefault="00000000">
          <w:pPr>
            <w:tabs>
              <w:tab w:val="right" w:pos="12000"/>
            </w:tabs>
            <w:spacing w:before="60"/>
            <w:ind w:left="360"/>
            <w:rPr>
              <w:rFonts w:ascii="Arial" w:eastAsia="Arial" w:hAnsi="Arial" w:cs="Arial"/>
              <w:color w:val="000000"/>
              <w:sz w:val="22"/>
              <w:szCs w:val="22"/>
            </w:rPr>
          </w:pPr>
          <w:hyperlink w:anchor="_heading=h.1ci93xb">
            <w:r w:rsidR="009A217B">
              <w:rPr>
                <w:rFonts w:ascii="Calibri" w:eastAsia="Calibri" w:hAnsi="Calibri" w:cs="Calibri"/>
                <w:color w:val="000000"/>
                <w:sz w:val="22"/>
                <w:szCs w:val="22"/>
              </w:rPr>
              <w:t>1.14 Procurement Division Registration</w:t>
            </w:r>
            <w:r w:rsidR="009A217B">
              <w:rPr>
                <w:rFonts w:ascii="Calibri" w:eastAsia="Calibri" w:hAnsi="Calibri" w:cs="Calibri"/>
                <w:color w:val="000000"/>
                <w:sz w:val="22"/>
                <w:szCs w:val="22"/>
              </w:rPr>
              <w:tab/>
              <w:t>10</w:t>
            </w:r>
          </w:hyperlink>
        </w:p>
        <w:p w14:paraId="6979E6B9" w14:textId="77777777" w:rsidR="00A528EC" w:rsidRDefault="00000000">
          <w:pPr>
            <w:tabs>
              <w:tab w:val="right" w:pos="12000"/>
            </w:tabs>
            <w:spacing w:before="60"/>
            <w:ind w:left="360"/>
            <w:rPr>
              <w:rFonts w:ascii="Arial" w:eastAsia="Arial" w:hAnsi="Arial" w:cs="Arial"/>
              <w:color w:val="000000"/>
              <w:sz w:val="22"/>
              <w:szCs w:val="22"/>
            </w:rPr>
          </w:pPr>
          <w:hyperlink w:anchor="_heading=h.2bn6wsx">
            <w:r w:rsidR="009A217B">
              <w:rPr>
                <w:rFonts w:ascii="Calibri" w:eastAsia="Calibri" w:hAnsi="Calibri" w:cs="Calibri"/>
                <w:color w:val="000000"/>
                <w:sz w:val="22"/>
                <w:szCs w:val="22"/>
              </w:rPr>
              <w:t>1.15 Secretary of State Registration</w:t>
            </w:r>
            <w:r w:rsidR="009A217B">
              <w:rPr>
                <w:rFonts w:ascii="Calibri" w:eastAsia="Calibri" w:hAnsi="Calibri" w:cs="Calibri"/>
                <w:color w:val="000000"/>
                <w:sz w:val="22"/>
                <w:szCs w:val="22"/>
              </w:rPr>
              <w:tab/>
              <w:t>10</w:t>
            </w:r>
          </w:hyperlink>
        </w:p>
        <w:p w14:paraId="73BC8D67" w14:textId="77777777" w:rsidR="00A528EC" w:rsidRDefault="00000000">
          <w:pPr>
            <w:tabs>
              <w:tab w:val="right" w:pos="12000"/>
            </w:tabs>
            <w:spacing w:before="60"/>
            <w:ind w:left="360"/>
            <w:rPr>
              <w:rFonts w:ascii="Arial" w:eastAsia="Arial" w:hAnsi="Arial" w:cs="Arial"/>
              <w:color w:val="000000"/>
              <w:sz w:val="22"/>
              <w:szCs w:val="22"/>
            </w:rPr>
          </w:pPr>
          <w:hyperlink w:anchor="_heading=h.qsh70q">
            <w:r w:rsidR="009A217B">
              <w:rPr>
                <w:rFonts w:ascii="Calibri" w:eastAsia="Calibri" w:hAnsi="Calibri" w:cs="Calibri"/>
                <w:color w:val="000000"/>
                <w:sz w:val="22"/>
                <w:szCs w:val="22"/>
              </w:rPr>
              <w:t>1.16 Compliance Certification</w:t>
            </w:r>
            <w:r w:rsidR="009A217B">
              <w:rPr>
                <w:rFonts w:ascii="Calibri" w:eastAsia="Calibri" w:hAnsi="Calibri" w:cs="Calibri"/>
                <w:color w:val="000000"/>
                <w:sz w:val="22"/>
                <w:szCs w:val="22"/>
              </w:rPr>
              <w:tab/>
              <w:t>11</w:t>
            </w:r>
          </w:hyperlink>
        </w:p>
        <w:p w14:paraId="784FC303" w14:textId="77777777" w:rsidR="00A528EC" w:rsidRDefault="00000000">
          <w:pPr>
            <w:tabs>
              <w:tab w:val="right" w:pos="12000"/>
            </w:tabs>
            <w:spacing w:before="60"/>
            <w:ind w:left="360"/>
            <w:rPr>
              <w:rFonts w:ascii="Arial" w:eastAsia="Arial" w:hAnsi="Arial" w:cs="Arial"/>
              <w:color w:val="000000"/>
              <w:sz w:val="22"/>
              <w:szCs w:val="22"/>
            </w:rPr>
          </w:pPr>
          <w:hyperlink w:anchor="_heading=h.3o7alnk">
            <w:r w:rsidR="009A217B">
              <w:rPr>
                <w:rFonts w:ascii="Calibri" w:eastAsia="Calibri" w:hAnsi="Calibri" w:cs="Calibri"/>
                <w:color w:val="000000"/>
                <w:sz w:val="22"/>
                <w:szCs w:val="22"/>
              </w:rPr>
              <w:t>1.17 Americans with Disabilities Act</w:t>
            </w:r>
            <w:r w:rsidR="009A217B">
              <w:rPr>
                <w:rFonts w:ascii="Calibri" w:eastAsia="Calibri" w:hAnsi="Calibri" w:cs="Calibri"/>
                <w:color w:val="000000"/>
                <w:sz w:val="22"/>
                <w:szCs w:val="22"/>
              </w:rPr>
              <w:tab/>
              <w:t>11</w:t>
            </w:r>
          </w:hyperlink>
        </w:p>
        <w:p w14:paraId="11E863BD" w14:textId="77777777" w:rsidR="00A528EC" w:rsidRDefault="00000000">
          <w:pPr>
            <w:tabs>
              <w:tab w:val="right" w:pos="12000"/>
            </w:tabs>
            <w:spacing w:before="60"/>
            <w:ind w:left="360"/>
            <w:rPr>
              <w:rFonts w:ascii="Arial" w:eastAsia="Arial" w:hAnsi="Arial" w:cs="Arial"/>
              <w:color w:val="000000"/>
              <w:sz w:val="22"/>
              <w:szCs w:val="22"/>
            </w:rPr>
          </w:pPr>
          <w:hyperlink w:anchor="_heading=h.23ckvvd">
            <w:r w:rsidR="009A217B">
              <w:rPr>
                <w:rFonts w:ascii="Calibri" w:eastAsia="Calibri" w:hAnsi="Calibri" w:cs="Calibri"/>
                <w:color w:val="000000"/>
                <w:sz w:val="22"/>
                <w:szCs w:val="22"/>
              </w:rPr>
              <w:t>1.18 Summary of Milestones</w:t>
            </w:r>
            <w:r w:rsidR="009A217B">
              <w:rPr>
                <w:rFonts w:ascii="Calibri" w:eastAsia="Calibri" w:hAnsi="Calibri" w:cs="Calibri"/>
                <w:color w:val="000000"/>
                <w:sz w:val="22"/>
                <w:szCs w:val="22"/>
              </w:rPr>
              <w:tab/>
              <w:t>11</w:t>
            </w:r>
          </w:hyperlink>
        </w:p>
        <w:p w14:paraId="153F300A" w14:textId="77777777" w:rsidR="00A528EC" w:rsidRDefault="00000000">
          <w:pPr>
            <w:tabs>
              <w:tab w:val="right" w:pos="12000"/>
            </w:tabs>
            <w:spacing w:before="60"/>
            <w:ind w:left="360"/>
            <w:rPr>
              <w:rFonts w:ascii="Arial" w:eastAsia="Arial" w:hAnsi="Arial" w:cs="Arial"/>
              <w:color w:val="000000"/>
              <w:sz w:val="22"/>
              <w:szCs w:val="22"/>
            </w:rPr>
          </w:pPr>
          <w:hyperlink w:anchor="_heading=h.1hmsyys">
            <w:r w:rsidR="009A217B">
              <w:rPr>
                <w:rFonts w:ascii="Calibri" w:eastAsia="Calibri" w:hAnsi="Calibri" w:cs="Calibri"/>
                <w:color w:val="000000"/>
                <w:sz w:val="22"/>
                <w:szCs w:val="22"/>
              </w:rPr>
              <w:t>1.19  Conflict of Interest</w:t>
            </w:r>
            <w:r w:rsidR="009A217B">
              <w:rPr>
                <w:rFonts w:ascii="Calibri" w:eastAsia="Calibri" w:hAnsi="Calibri" w:cs="Calibri"/>
                <w:color w:val="000000"/>
                <w:sz w:val="22"/>
                <w:szCs w:val="22"/>
              </w:rPr>
              <w:tab/>
              <w:t>12</w:t>
            </w:r>
          </w:hyperlink>
        </w:p>
        <w:p w14:paraId="689AF285" w14:textId="77777777" w:rsidR="00A528EC" w:rsidRDefault="00000000">
          <w:pPr>
            <w:tabs>
              <w:tab w:val="right" w:pos="12000"/>
            </w:tabs>
            <w:spacing w:before="60"/>
            <w:ind w:left="360"/>
            <w:rPr>
              <w:rFonts w:ascii="Arial" w:eastAsia="Arial" w:hAnsi="Arial" w:cs="Arial"/>
              <w:color w:val="000000"/>
              <w:sz w:val="22"/>
              <w:szCs w:val="22"/>
            </w:rPr>
          </w:pPr>
          <w:hyperlink w:anchor="_heading=h.41mghml">
            <w:r w:rsidR="009A217B">
              <w:rPr>
                <w:rFonts w:ascii="Calibri" w:eastAsia="Calibri" w:hAnsi="Calibri" w:cs="Calibri"/>
                <w:color w:val="000000"/>
                <w:sz w:val="22"/>
                <w:szCs w:val="22"/>
              </w:rPr>
              <w:t>1.20 Procurement Protest Policy</w:t>
            </w:r>
            <w:r w:rsidR="009A217B">
              <w:rPr>
                <w:rFonts w:ascii="Calibri" w:eastAsia="Calibri" w:hAnsi="Calibri" w:cs="Calibri"/>
                <w:color w:val="000000"/>
                <w:sz w:val="22"/>
                <w:szCs w:val="22"/>
              </w:rPr>
              <w:tab/>
              <w:t>12</w:t>
            </w:r>
          </w:hyperlink>
        </w:p>
        <w:p w14:paraId="632FBC71" w14:textId="77777777" w:rsidR="00A528EC" w:rsidRDefault="00000000">
          <w:pPr>
            <w:tabs>
              <w:tab w:val="right" w:pos="12000"/>
            </w:tabs>
            <w:spacing w:before="60"/>
            <w:rPr>
              <w:rFonts w:ascii="Arial" w:eastAsia="Arial" w:hAnsi="Arial" w:cs="Arial"/>
              <w:b/>
              <w:color w:val="000000"/>
              <w:sz w:val="22"/>
              <w:szCs w:val="22"/>
            </w:rPr>
          </w:pPr>
          <w:hyperlink w:anchor="_heading=h.vx1227">
            <w:r w:rsidR="009A217B">
              <w:rPr>
                <w:rFonts w:ascii="Calibri" w:eastAsia="Calibri" w:hAnsi="Calibri" w:cs="Calibri"/>
                <w:b/>
                <w:color w:val="000000"/>
                <w:sz w:val="22"/>
                <w:szCs w:val="22"/>
              </w:rPr>
              <w:t>Section Two</w:t>
            </w:r>
            <w:r w:rsidR="009A217B">
              <w:rPr>
                <w:rFonts w:ascii="Calibri" w:eastAsia="Calibri" w:hAnsi="Calibri" w:cs="Calibri"/>
                <w:b/>
                <w:color w:val="000000"/>
                <w:sz w:val="22"/>
                <w:szCs w:val="22"/>
              </w:rPr>
              <w:br/>
              <w:t>Proposal Preparation Instructions</w:t>
            </w:r>
            <w:r w:rsidR="009A217B">
              <w:rPr>
                <w:rFonts w:ascii="Calibri" w:eastAsia="Calibri" w:hAnsi="Calibri" w:cs="Calibri"/>
                <w:b/>
                <w:color w:val="000000"/>
                <w:sz w:val="22"/>
                <w:szCs w:val="22"/>
              </w:rPr>
              <w:tab/>
              <w:t>14</w:t>
            </w:r>
          </w:hyperlink>
        </w:p>
        <w:p w14:paraId="065181A1" w14:textId="77777777" w:rsidR="00A528EC" w:rsidRDefault="00000000">
          <w:pPr>
            <w:tabs>
              <w:tab w:val="right" w:pos="12000"/>
            </w:tabs>
            <w:spacing w:before="60"/>
            <w:ind w:left="360"/>
            <w:rPr>
              <w:rFonts w:ascii="Arial" w:eastAsia="Arial" w:hAnsi="Arial" w:cs="Arial"/>
              <w:color w:val="000000"/>
              <w:sz w:val="22"/>
              <w:szCs w:val="22"/>
            </w:rPr>
          </w:pPr>
          <w:hyperlink w:anchor="_heading=h.3fwokq0">
            <w:r w:rsidR="009A217B">
              <w:rPr>
                <w:rFonts w:ascii="Calibri" w:eastAsia="Calibri" w:hAnsi="Calibri" w:cs="Calibri"/>
                <w:color w:val="000000"/>
                <w:sz w:val="22"/>
                <w:szCs w:val="22"/>
              </w:rPr>
              <w:t>2.1 General</w:t>
            </w:r>
            <w:r w:rsidR="009A217B">
              <w:rPr>
                <w:rFonts w:ascii="Calibri" w:eastAsia="Calibri" w:hAnsi="Calibri" w:cs="Calibri"/>
                <w:color w:val="000000"/>
                <w:sz w:val="22"/>
                <w:szCs w:val="22"/>
              </w:rPr>
              <w:tab/>
              <w:t>14</w:t>
            </w:r>
          </w:hyperlink>
        </w:p>
        <w:p w14:paraId="7CB39936" w14:textId="77777777" w:rsidR="00A528EC" w:rsidRDefault="00000000">
          <w:pPr>
            <w:tabs>
              <w:tab w:val="right" w:pos="12000"/>
            </w:tabs>
            <w:spacing w:before="60"/>
            <w:ind w:left="360"/>
            <w:rPr>
              <w:rFonts w:ascii="Arial" w:eastAsia="Arial" w:hAnsi="Arial" w:cs="Arial"/>
              <w:color w:val="000000"/>
              <w:sz w:val="22"/>
              <w:szCs w:val="22"/>
            </w:rPr>
          </w:pPr>
          <w:hyperlink w:anchor="_heading=h.1v1yuxt">
            <w:r w:rsidR="009A217B">
              <w:rPr>
                <w:rFonts w:ascii="Calibri" w:eastAsia="Calibri" w:hAnsi="Calibri" w:cs="Calibri"/>
                <w:color w:val="000000"/>
                <w:sz w:val="22"/>
                <w:szCs w:val="22"/>
              </w:rPr>
              <w:t>2.2 Executive Summary</w:t>
            </w:r>
            <w:r w:rsidR="009A217B">
              <w:rPr>
                <w:rFonts w:ascii="Calibri" w:eastAsia="Calibri" w:hAnsi="Calibri" w:cs="Calibri"/>
                <w:color w:val="000000"/>
                <w:sz w:val="22"/>
                <w:szCs w:val="22"/>
              </w:rPr>
              <w:tab/>
              <w:t>14</w:t>
            </w:r>
          </w:hyperlink>
        </w:p>
        <w:p w14:paraId="286CBA48" w14:textId="77777777" w:rsidR="00A528EC" w:rsidRDefault="00000000">
          <w:pPr>
            <w:tabs>
              <w:tab w:val="right" w:pos="12000"/>
            </w:tabs>
            <w:spacing w:before="60"/>
            <w:ind w:left="720"/>
            <w:rPr>
              <w:rFonts w:ascii="Arial" w:eastAsia="Arial" w:hAnsi="Arial" w:cs="Arial"/>
              <w:color w:val="000000"/>
              <w:sz w:val="22"/>
              <w:szCs w:val="22"/>
            </w:rPr>
          </w:pPr>
          <w:hyperlink w:anchor="_heading=h.4f1mdlm">
            <w:r w:rsidR="009A217B">
              <w:rPr>
                <w:rFonts w:ascii="Calibri" w:eastAsia="Calibri" w:hAnsi="Calibri" w:cs="Calibri"/>
                <w:color w:val="000000"/>
                <w:sz w:val="22"/>
                <w:szCs w:val="22"/>
              </w:rPr>
              <w:t>2.2.1 Summary of Ability and Desire to Supply the Required Products or Services</w:t>
            </w:r>
            <w:r w:rsidR="009A217B">
              <w:rPr>
                <w:rFonts w:ascii="Calibri" w:eastAsia="Calibri" w:hAnsi="Calibri" w:cs="Calibri"/>
                <w:color w:val="000000"/>
                <w:sz w:val="22"/>
                <w:szCs w:val="22"/>
              </w:rPr>
              <w:tab/>
              <w:t>14</w:t>
            </w:r>
          </w:hyperlink>
        </w:p>
        <w:p w14:paraId="2317CCED" w14:textId="77777777" w:rsidR="00A528EC" w:rsidRDefault="00000000">
          <w:pPr>
            <w:tabs>
              <w:tab w:val="right" w:pos="12000"/>
            </w:tabs>
            <w:spacing w:before="60"/>
            <w:ind w:left="720"/>
            <w:rPr>
              <w:rFonts w:ascii="Arial" w:eastAsia="Arial" w:hAnsi="Arial" w:cs="Arial"/>
              <w:color w:val="000000"/>
              <w:sz w:val="22"/>
              <w:szCs w:val="22"/>
            </w:rPr>
          </w:pPr>
          <w:hyperlink w:anchor="_heading=h.2u6wntf">
            <w:r w:rsidR="009A217B">
              <w:rPr>
                <w:rFonts w:ascii="Calibri" w:eastAsia="Calibri" w:hAnsi="Calibri" w:cs="Calibri"/>
                <w:color w:val="000000"/>
                <w:sz w:val="22"/>
                <w:szCs w:val="22"/>
              </w:rPr>
              <w:t>2.2.2 Signature of Authorized Representative</w:t>
            </w:r>
            <w:r w:rsidR="009A217B">
              <w:rPr>
                <w:rFonts w:ascii="Calibri" w:eastAsia="Calibri" w:hAnsi="Calibri" w:cs="Calibri"/>
                <w:color w:val="000000"/>
                <w:sz w:val="22"/>
                <w:szCs w:val="22"/>
              </w:rPr>
              <w:tab/>
              <w:t>14</w:t>
            </w:r>
          </w:hyperlink>
        </w:p>
        <w:p w14:paraId="5C506969" w14:textId="77777777" w:rsidR="00A528EC" w:rsidRDefault="00000000">
          <w:pPr>
            <w:tabs>
              <w:tab w:val="right" w:pos="12000"/>
            </w:tabs>
            <w:spacing w:before="60"/>
            <w:ind w:left="720"/>
            <w:rPr>
              <w:rFonts w:ascii="Arial" w:eastAsia="Arial" w:hAnsi="Arial" w:cs="Arial"/>
              <w:color w:val="000000"/>
              <w:sz w:val="22"/>
              <w:szCs w:val="22"/>
            </w:rPr>
          </w:pPr>
          <w:hyperlink w:anchor="_heading=h.19c6y18">
            <w:r w:rsidR="009A217B">
              <w:rPr>
                <w:rFonts w:ascii="Calibri" w:eastAsia="Calibri" w:hAnsi="Calibri" w:cs="Calibri"/>
                <w:color w:val="000000"/>
                <w:sz w:val="22"/>
                <w:szCs w:val="22"/>
              </w:rPr>
              <w:t>2.2.3 Respondent Notification</w:t>
            </w:r>
            <w:r w:rsidR="009A217B">
              <w:rPr>
                <w:rFonts w:ascii="Calibri" w:eastAsia="Calibri" w:hAnsi="Calibri" w:cs="Calibri"/>
                <w:color w:val="000000"/>
                <w:sz w:val="22"/>
                <w:szCs w:val="22"/>
              </w:rPr>
              <w:tab/>
              <w:t>15</w:t>
            </w:r>
          </w:hyperlink>
        </w:p>
        <w:p w14:paraId="45CFA321" w14:textId="77777777" w:rsidR="00A528EC" w:rsidRDefault="00000000">
          <w:pPr>
            <w:tabs>
              <w:tab w:val="right" w:pos="12000"/>
            </w:tabs>
            <w:spacing w:before="60"/>
            <w:ind w:left="720"/>
            <w:rPr>
              <w:rFonts w:ascii="Arial" w:eastAsia="Arial" w:hAnsi="Arial" w:cs="Arial"/>
              <w:color w:val="000000"/>
              <w:sz w:val="22"/>
              <w:szCs w:val="22"/>
            </w:rPr>
          </w:pPr>
          <w:hyperlink w:anchor="_heading=h.3tbugp1">
            <w:r w:rsidR="009A217B">
              <w:rPr>
                <w:rFonts w:ascii="Calibri" w:eastAsia="Calibri" w:hAnsi="Calibri" w:cs="Calibri"/>
                <w:color w:val="000000"/>
                <w:sz w:val="22"/>
                <w:szCs w:val="22"/>
              </w:rPr>
              <w:t>2.2.4 Secretary of State</w:t>
            </w:r>
            <w:r w:rsidR="009A217B">
              <w:rPr>
                <w:rFonts w:ascii="Calibri" w:eastAsia="Calibri" w:hAnsi="Calibri" w:cs="Calibri"/>
                <w:color w:val="000000"/>
                <w:sz w:val="22"/>
                <w:szCs w:val="22"/>
              </w:rPr>
              <w:tab/>
              <w:t>15</w:t>
            </w:r>
          </w:hyperlink>
        </w:p>
        <w:p w14:paraId="79303ECB" w14:textId="77777777" w:rsidR="00A528EC" w:rsidRDefault="00000000">
          <w:pPr>
            <w:tabs>
              <w:tab w:val="right" w:pos="12000"/>
            </w:tabs>
            <w:spacing w:before="60"/>
            <w:ind w:left="720"/>
            <w:rPr>
              <w:rFonts w:ascii="Arial" w:eastAsia="Arial" w:hAnsi="Arial" w:cs="Arial"/>
              <w:color w:val="000000"/>
              <w:sz w:val="22"/>
              <w:szCs w:val="22"/>
            </w:rPr>
          </w:pPr>
          <w:hyperlink w:anchor="_heading=h.nmf14n">
            <w:r w:rsidR="009A217B">
              <w:rPr>
                <w:rFonts w:ascii="Calibri" w:eastAsia="Calibri" w:hAnsi="Calibri" w:cs="Calibri"/>
                <w:color w:val="000000"/>
                <w:sz w:val="22"/>
                <w:szCs w:val="22"/>
              </w:rPr>
              <w:t>2.2.5 Mandatory Requirements</w:t>
            </w:r>
            <w:r w:rsidR="009A217B">
              <w:rPr>
                <w:rFonts w:ascii="Calibri" w:eastAsia="Calibri" w:hAnsi="Calibri" w:cs="Calibri"/>
                <w:color w:val="000000"/>
                <w:sz w:val="22"/>
                <w:szCs w:val="22"/>
              </w:rPr>
              <w:tab/>
              <w:t>15</w:t>
            </w:r>
          </w:hyperlink>
        </w:p>
        <w:p w14:paraId="46EDC85C" w14:textId="77777777" w:rsidR="00A528EC" w:rsidRDefault="00000000">
          <w:pPr>
            <w:tabs>
              <w:tab w:val="right" w:pos="12000"/>
            </w:tabs>
            <w:spacing w:before="60"/>
            <w:ind w:left="720"/>
            <w:rPr>
              <w:rFonts w:ascii="Arial" w:eastAsia="Arial" w:hAnsi="Arial" w:cs="Arial"/>
              <w:color w:val="000000"/>
              <w:sz w:val="22"/>
              <w:szCs w:val="22"/>
            </w:rPr>
          </w:pPr>
          <w:hyperlink w:anchor="_heading=h.tqffhvhhcfm2">
            <w:r w:rsidR="009A217B">
              <w:rPr>
                <w:rFonts w:ascii="Calibri" w:eastAsia="Calibri" w:hAnsi="Calibri" w:cs="Calibri"/>
                <w:color w:val="000000"/>
                <w:sz w:val="22"/>
                <w:szCs w:val="22"/>
              </w:rPr>
              <w:t>2.2.6 Other Information</w:t>
            </w:r>
            <w:r w:rsidR="009A217B">
              <w:rPr>
                <w:rFonts w:ascii="Calibri" w:eastAsia="Calibri" w:hAnsi="Calibri" w:cs="Calibri"/>
                <w:color w:val="000000"/>
                <w:sz w:val="22"/>
                <w:szCs w:val="22"/>
              </w:rPr>
              <w:tab/>
              <w:t>15</w:t>
            </w:r>
          </w:hyperlink>
        </w:p>
        <w:p w14:paraId="5BF90C22" w14:textId="77777777" w:rsidR="00A528EC" w:rsidRDefault="00000000">
          <w:pPr>
            <w:tabs>
              <w:tab w:val="right" w:pos="12000"/>
            </w:tabs>
            <w:spacing w:before="60"/>
            <w:ind w:left="360"/>
            <w:rPr>
              <w:rFonts w:ascii="Arial" w:eastAsia="Arial" w:hAnsi="Arial" w:cs="Arial"/>
              <w:color w:val="000000"/>
              <w:sz w:val="22"/>
              <w:szCs w:val="22"/>
            </w:rPr>
          </w:pPr>
          <w:hyperlink w:anchor="_heading=h.37m2jsg">
            <w:r w:rsidR="009A217B">
              <w:rPr>
                <w:rFonts w:ascii="Calibri" w:eastAsia="Calibri" w:hAnsi="Calibri" w:cs="Calibri"/>
                <w:color w:val="000000"/>
                <w:sz w:val="22"/>
                <w:szCs w:val="22"/>
              </w:rPr>
              <w:t>2.3 Business Proposal</w:t>
            </w:r>
            <w:r w:rsidR="009A217B">
              <w:rPr>
                <w:rFonts w:ascii="Calibri" w:eastAsia="Calibri" w:hAnsi="Calibri" w:cs="Calibri"/>
                <w:color w:val="000000"/>
                <w:sz w:val="22"/>
                <w:szCs w:val="22"/>
              </w:rPr>
              <w:tab/>
              <w:t>15</w:t>
            </w:r>
          </w:hyperlink>
        </w:p>
        <w:p w14:paraId="42DBF8FF" w14:textId="77777777" w:rsidR="00A528EC" w:rsidRDefault="00000000">
          <w:pPr>
            <w:tabs>
              <w:tab w:val="right" w:pos="12000"/>
            </w:tabs>
            <w:spacing w:before="60"/>
            <w:ind w:left="720"/>
            <w:rPr>
              <w:rFonts w:ascii="Arial" w:eastAsia="Arial" w:hAnsi="Arial" w:cs="Arial"/>
              <w:color w:val="000000"/>
              <w:sz w:val="22"/>
              <w:szCs w:val="22"/>
            </w:rPr>
          </w:pPr>
          <w:hyperlink w:anchor="_heading=h.46r0co2">
            <w:r w:rsidR="009A217B">
              <w:rPr>
                <w:rFonts w:ascii="Calibri" w:eastAsia="Calibri" w:hAnsi="Calibri" w:cs="Calibri"/>
                <w:color w:val="000000"/>
                <w:sz w:val="22"/>
                <w:szCs w:val="22"/>
              </w:rPr>
              <w:t>2.3.1 Respondent’s Company Structure</w:t>
            </w:r>
            <w:r w:rsidR="009A217B">
              <w:rPr>
                <w:rFonts w:ascii="Calibri" w:eastAsia="Calibri" w:hAnsi="Calibri" w:cs="Calibri"/>
                <w:color w:val="000000"/>
                <w:sz w:val="22"/>
                <w:szCs w:val="22"/>
              </w:rPr>
              <w:tab/>
              <w:t>15</w:t>
            </w:r>
          </w:hyperlink>
        </w:p>
        <w:p w14:paraId="0D33CC04" w14:textId="77777777" w:rsidR="00A528EC" w:rsidRDefault="00000000">
          <w:pPr>
            <w:tabs>
              <w:tab w:val="right" w:pos="12000"/>
            </w:tabs>
            <w:spacing w:before="60"/>
            <w:ind w:left="720"/>
            <w:rPr>
              <w:rFonts w:ascii="Arial" w:eastAsia="Arial" w:hAnsi="Arial" w:cs="Arial"/>
              <w:color w:val="000000"/>
              <w:sz w:val="22"/>
              <w:szCs w:val="22"/>
            </w:rPr>
          </w:pPr>
          <w:hyperlink w:anchor="_heading=h.111kx3o">
            <w:r w:rsidR="009A217B">
              <w:rPr>
                <w:rFonts w:ascii="Calibri" w:eastAsia="Calibri" w:hAnsi="Calibri" w:cs="Calibri"/>
                <w:color w:val="000000"/>
                <w:sz w:val="22"/>
                <w:szCs w:val="22"/>
              </w:rPr>
              <w:t>2.3.2 Respondent’s Diversity, Equity, and Inclusion Information</w:t>
            </w:r>
            <w:r w:rsidR="009A217B">
              <w:rPr>
                <w:rFonts w:ascii="Calibri" w:eastAsia="Calibri" w:hAnsi="Calibri" w:cs="Calibri"/>
                <w:color w:val="000000"/>
                <w:sz w:val="22"/>
                <w:szCs w:val="22"/>
              </w:rPr>
              <w:tab/>
              <w:t>15</w:t>
            </w:r>
          </w:hyperlink>
        </w:p>
        <w:p w14:paraId="6591E500" w14:textId="77777777" w:rsidR="00A528EC" w:rsidRDefault="00000000">
          <w:pPr>
            <w:tabs>
              <w:tab w:val="right" w:pos="12000"/>
            </w:tabs>
            <w:spacing w:before="60"/>
            <w:ind w:left="720"/>
            <w:rPr>
              <w:rFonts w:ascii="Arial" w:eastAsia="Arial" w:hAnsi="Arial" w:cs="Arial"/>
              <w:color w:val="000000"/>
              <w:sz w:val="22"/>
              <w:szCs w:val="22"/>
            </w:rPr>
          </w:pPr>
          <w:hyperlink w:anchor="_heading=h.3l18frh">
            <w:r w:rsidR="009A217B">
              <w:rPr>
                <w:rFonts w:ascii="Calibri" w:eastAsia="Calibri" w:hAnsi="Calibri" w:cs="Calibri"/>
                <w:color w:val="000000"/>
                <w:sz w:val="22"/>
                <w:szCs w:val="22"/>
              </w:rPr>
              <w:t>2.3.3 Organization Financial Information</w:t>
            </w:r>
            <w:r w:rsidR="009A217B">
              <w:rPr>
                <w:rFonts w:ascii="Calibri" w:eastAsia="Calibri" w:hAnsi="Calibri" w:cs="Calibri"/>
                <w:color w:val="000000"/>
                <w:sz w:val="22"/>
                <w:szCs w:val="22"/>
              </w:rPr>
              <w:tab/>
              <w:t>16</w:t>
            </w:r>
          </w:hyperlink>
        </w:p>
        <w:p w14:paraId="03F90B83" w14:textId="77777777" w:rsidR="00A528EC" w:rsidRDefault="00000000">
          <w:pPr>
            <w:tabs>
              <w:tab w:val="right" w:pos="12000"/>
            </w:tabs>
            <w:spacing w:before="60"/>
            <w:ind w:left="720"/>
            <w:rPr>
              <w:rFonts w:ascii="Arial" w:eastAsia="Arial" w:hAnsi="Arial" w:cs="Arial"/>
              <w:color w:val="000000"/>
              <w:sz w:val="22"/>
              <w:szCs w:val="22"/>
            </w:rPr>
          </w:pPr>
          <w:hyperlink w:anchor="_heading=h.206ipza">
            <w:r w:rsidR="009A217B">
              <w:rPr>
                <w:rFonts w:ascii="Calibri" w:eastAsia="Calibri" w:hAnsi="Calibri" w:cs="Calibri"/>
                <w:color w:val="000000"/>
                <w:sz w:val="22"/>
                <w:szCs w:val="22"/>
              </w:rPr>
              <w:t>2.3.4 Integrity of Organizational Structure and Financial Reporting</w:t>
            </w:r>
            <w:r w:rsidR="009A217B">
              <w:rPr>
                <w:rFonts w:ascii="Calibri" w:eastAsia="Calibri" w:hAnsi="Calibri" w:cs="Calibri"/>
                <w:color w:val="000000"/>
                <w:sz w:val="22"/>
                <w:szCs w:val="22"/>
              </w:rPr>
              <w:tab/>
              <w:t>16</w:t>
            </w:r>
          </w:hyperlink>
        </w:p>
        <w:p w14:paraId="1480E4DB" w14:textId="77777777" w:rsidR="00A528EC" w:rsidRDefault="00000000">
          <w:pPr>
            <w:tabs>
              <w:tab w:val="right" w:pos="12000"/>
            </w:tabs>
            <w:spacing w:before="60"/>
            <w:ind w:left="720"/>
            <w:rPr>
              <w:rFonts w:ascii="Arial" w:eastAsia="Arial" w:hAnsi="Arial" w:cs="Arial"/>
              <w:color w:val="000000"/>
              <w:sz w:val="22"/>
              <w:szCs w:val="22"/>
            </w:rPr>
          </w:pPr>
          <w:hyperlink w:anchor="_heading=h.4k668n3">
            <w:r w:rsidR="009A217B">
              <w:rPr>
                <w:rFonts w:ascii="Calibri" w:eastAsia="Calibri" w:hAnsi="Calibri" w:cs="Calibri"/>
                <w:color w:val="000000"/>
                <w:sz w:val="22"/>
                <w:szCs w:val="22"/>
              </w:rPr>
              <w:t>2.3.5 Contract Terms/Clauses</w:t>
            </w:r>
            <w:r w:rsidR="009A217B">
              <w:rPr>
                <w:rFonts w:ascii="Calibri" w:eastAsia="Calibri" w:hAnsi="Calibri" w:cs="Calibri"/>
                <w:color w:val="000000"/>
                <w:sz w:val="22"/>
                <w:szCs w:val="22"/>
              </w:rPr>
              <w:tab/>
              <w:t>16</w:t>
            </w:r>
          </w:hyperlink>
        </w:p>
        <w:p w14:paraId="1E71BF2F" w14:textId="77777777" w:rsidR="00A528EC" w:rsidRDefault="00000000">
          <w:pPr>
            <w:tabs>
              <w:tab w:val="right" w:pos="12000"/>
            </w:tabs>
            <w:spacing w:before="60"/>
            <w:ind w:left="720"/>
            <w:rPr>
              <w:rFonts w:ascii="Arial" w:eastAsia="Arial" w:hAnsi="Arial" w:cs="Arial"/>
              <w:color w:val="000000"/>
              <w:sz w:val="22"/>
              <w:szCs w:val="22"/>
            </w:rPr>
          </w:pPr>
          <w:hyperlink w:anchor="_heading=h.3ygebqi">
            <w:r w:rsidR="009A217B">
              <w:rPr>
                <w:rFonts w:ascii="Calibri" w:eastAsia="Calibri" w:hAnsi="Calibri" w:cs="Calibri"/>
                <w:color w:val="000000"/>
                <w:sz w:val="22"/>
                <w:szCs w:val="22"/>
              </w:rPr>
              <w:t>2.3.6 Registration to do Business</w:t>
            </w:r>
            <w:r w:rsidR="009A217B">
              <w:rPr>
                <w:rFonts w:ascii="Calibri" w:eastAsia="Calibri" w:hAnsi="Calibri" w:cs="Calibri"/>
                <w:color w:val="000000"/>
                <w:sz w:val="22"/>
                <w:szCs w:val="22"/>
              </w:rPr>
              <w:tab/>
              <w:t>17</w:t>
            </w:r>
          </w:hyperlink>
        </w:p>
        <w:p w14:paraId="1FEE6736" w14:textId="77777777" w:rsidR="00A528EC" w:rsidRDefault="00000000">
          <w:pPr>
            <w:tabs>
              <w:tab w:val="right" w:pos="12000"/>
            </w:tabs>
            <w:spacing w:before="60"/>
            <w:ind w:left="720"/>
            <w:rPr>
              <w:rFonts w:ascii="Arial" w:eastAsia="Arial" w:hAnsi="Arial" w:cs="Arial"/>
              <w:color w:val="000000"/>
              <w:sz w:val="22"/>
              <w:szCs w:val="22"/>
            </w:rPr>
          </w:pPr>
          <w:hyperlink w:anchor="_heading=h.3cqmetx">
            <w:r w:rsidR="009A217B">
              <w:rPr>
                <w:rFonts w:ascii="Calibri" w:eastAsia="Calibri" w:hAnsi="Calibri" w:cs="Calibri"/>
                <w:color w:val="000000"/>
                <w:sz w:val="22"/>
                <w:szCs w:val="22"/>
              </w:rPr>
              <w:t>2.3.7 Authorizing Document</w:t>
            </w:r>
            <w:r w:rsidR="009A217B">
              <w:rPr>
                <w:rFonts w:ascii="Calibri" w:eastAsia="Calibri" w:hAnsi="Calibri" w:cs="Calibri"/>
                <w:color w:val="000000"/>
                <w:sz w:val="22"/>
                <w:szCs w:val="22"/>
              </w:rPr>
              <w:tab/>
              <w:t>18</w:t>
            </w:r>
          </w:hyperlink>
        </w:p>
        <w:p w14:paraId="4D4BBE5A" w14:textId="77777777" w:rsidR="00A528EC" w:rsidRDefault="00000000">
          <w:pPr>
            <w:tabs>
              <w:tab w:val="right" w:pos="12000"/>
            </w:tabs>
            <w:spacing w:before="60"/>
            <w:ind w:left="720"/>
            <w:rPr>
              <w:rFonts w:ascii="Arial" w:eastAsia="Arial" w:hAnsi="Arial" w:cs="Arial"/>
              <w:color w:val="000000"/>
              <w:sz w:val="22"/>
              <w:szCs w:val="22"/>
            </w:rPr>
          </w:pPr>
          <w:hyperlink w:anchor="_heading=h.4bvk7pj">
            <w:r w:rsidR="009A217B">
              <w:rPr>
                <w:rFonts w:ascii="Calibri" w:eastAsia="Calibri" w:hAnsi="Calibri" w:cs="Calibri"/>
                <w:color w:val="000000"/>
                <w:sz w:val="22"/>
                <w:szCs w:val="22"/>
              </w:rPr>
              <w:t>2.3.8 General Information</w:t>
            </w:r>
            <w:r w:rsidR="009A217B">
              <w:rPr>
                <w:rFonts w:ascii="Calibri" w:eastAsia="Calibri" w:hAnsi="Calibri" w:cs="Calibri"/>
                <w:color w:val="000000"/>
                <w:sz w:val="22"/>
                <w:szCs w:val="22"/>
              </w:rPr>
              <w:tab/>
              <w:t>18</w:t>
            </w:r>
          </w:hyperlink>
        </w:p>
        <w:p w14:paraId="508FED07" w14:textId="77777777" w:rsidR="00A528EC" w:rsidRDefault="00000000">
          <w:pPr>
            <w:tabs>
              <w:tab w:val="right" w:pos="12000"/>
            </w:tabs>
            <w:spacing w:before="60"/>
            <w:ind w:left="360"/>
            <w:rPr>
              <w:rFonts w:ascii="Arial" w:eastAsia="Arial" w:hAnsi="Arial" w:cs="Arial"/>
              <w:color w:val="000000"/>
              <w:sz w:val="22"/>
              <w:szCs w:val="22"/>
            </w:rPr>
          </w:pPr>
          <w:hyperlink w:anchor="_heading=h.1jlao46">
            <w:r w:rsidR="009A217B">
              <w:rPr>
                <w:rFonts w:ascii="Calibri" w:eastAsia="Calibri" w:hAnsi="Calibri" w:cs="Calibri"/>
                <w:color w:val="000000"/>
                <w:sz w:val="22"/>
                <w:szCs w:val="22"/>
              </w:rPr>
              <w:t>2.4 Technical Proposal</w:t>
            </w:r>
            <w:r w:rsidR="009A217B">
              <w:rPr>
                <w:rFonts w:ascii="Calibri" w:eastAsia="Calibri" w:hAnsi="Calibri" w:cs="Calibri"/>
                <w:color w:val="000000"/>
                <w:sz w:val="22"/>
                <w:szCs w:val="22"/>
              </w:rPr>
              <w:tab/>
              <w:t>18</w:t>
            </w:r>
          </w:hyperlink>
        </w:p>
        <w:p w14:paraId="67FDA375" w14:textId="77777777" w:rsidR="00A528EC" w:rsidRDefault="00000000">
          <w:pPr>
            <w:tabs>
              <w:tab w:val="right" w:pos="12000"/>
            </w:tabs>
            <w:spacing w:before="60"/>
            <w:rPr>
              <w:rFonts w:ascii="Arial" w:eastAsia="Arial" w:hAnsi="Arial" w:cs="Arial"/>
              <w:b/>
              <w:color w:val="000000"/>
              <w:sz w:val="22"/>
              <w:szCs w:val="22"/>
            </w:rPr>
          </w:pPr>
          <w:hyperlink w:anchor="_heading=h.4h042r0">
            <w:r w:rsidR="009A217B">
              <w:rPr>
                <w:rFonts w:ascii="Calibri" w:eastAsia="Calibri" w:hAnsi="Calibri" w:cs="Calibri"/>
                <w:b/>
                <w:color w:val="000000"/>
                <w:sz w:val="22"/>
                <w:szCs w:val="22"/>
              </w:rPr>
              <w:t>Section Three</w:t>
            </w:r>
            <w:r w:rsidR="009A217B">
              <w:rPr>
                <w:rFonts w:ascii="Calibri" w:eastAsia="Calibri" w:hAnsi="Calibri" w:cs="Calibri"/>
                <w:b/>
                <w:color w:val="000000"/>
                <w:sz w:val="22"/>
                <w:szCs w:val="22"/>
              </w:rPr>
              <w:br/>
              <w:t>Proposal Evaluation</w:t>
            </w:r>
            <w:r w:rsidR="009A217B">
              <w:rPr>
                <w:rFonts w:ascii="Calibri" w:eastAsia="Calibri" w:hAnsi="Calibri" w:cs="Calibri"/>
                <w:b/>
                <w:color w:val="000000"/>
                <w:sz w:val="22"/>
                <w:szCs w:val="22"/>
              </w:rPr>
              <w:tab/>
              <w:t>19</w:t>
            </w:r>
          </w:hyperlink>
        </w:p>
        <w:p w14:paraId="45ED1166" w14:textId="77777777" w:rsidR="00A528EC" w:rsidRDefault="00000000">
          <w:pPr>
            <w:tabs>
              <w:tab w:val="right" w:pos="12000"/>
            </w:tabs>
            <w:spacing w:before="60"/>
            <w:ind w:left="360"/>
            <w:rPr>
              <w:rFonts w:ascii="Arial" w:eastAsia="Arial" w:hAnsi="Arial" w:cs="Arial"/>
              <w:color w:val="000000"/>
              <w:sz w:val="22"/>
              <w:szCs w:val="22"/>
            </w:rPr>
          </w:pPr>
          <w:hyperlink w:anchor="_heading=h.2w5ecyt">
            <w:r w:rsidR="009A217B">
              <w:rPr>
                <w:rFonts w:ascii="Calibri" w:eastAsia="Calibri" w:hAnsi="Calibri" w:cs="Calibri"/>
                <w:color w:val="000000"/>
                <w:sz w:val="22"/>
                <w:szCs w:val="22"/>
              </w:rPr>
              <w:t>3.1 Proposal Evaluation Procedure</w:t>
            </w:r>
            <w:r w:rsidR="009A217B">
              <w:rPr>
                <w:rFonts w:ascii="Calibri" w:eastAsia="Calibri" w:hAnsi="Calibri" w:cs="Calibri"/>
                <w:color w:val="000000"/>
                <w:sz w:val="22"/>
                <w:szCs w:val="22"/>
              </w:rPr>
              <w:tab/>
              <w:t>20</w:t>
            </w:r>
          </w:hyperlink>
        </w:p>
        <w:p w14:paraId="03F6DB5F" w14:textId="77777777" w:rsidR="00A528EC" w:rsidRDefault="00000000">
          <w:pPr>
            <w:tabs>
              <w:tab w:val="right" w:pos="12000"/>
            </w:tabs>
            <w:spacing w:before="60"/>
            <w:ind w:left="360"/>
            <w:rPr>
              <w:rFonts w:ascii="Arial" w:eastAsia="Arial" w:hAnsi="Arial" w:cs="Arial"/>
              <w:color w:val="000000"/>
              <w:sz w:val="22"/>
              <w:szCs w:val="22"/>
            </w:rPr>
          </w:pPr>
          <w:hyperlink w:anchor="_heading=h.pkwqa1">
            <w:r w:rsidR="009A217B">
              <w:rPr>
                <w:rFonts w:ascii="Calibri" w:eastAsia="Calibri" w:hAnsi="Calibri" w:cs="Calibri"/>
                <w:color w:val="000000"/>
                <w:sz w:val="22"/>
                <w:szCs w:val="22"/>
              </w:rPr>
              <w:t>3.2 Evaluation Criteria</w:t>
            </w:r>
            <w:r w:rsidR="009A217B">
              <w:rPr>
                <w:rFonts w:ascii="Calibri" w:eastAsia="Calibri" w:hAnsi="Calibri" w:cs="Calibri"/>
                <w:color w:val="000000"/>
                <w:sz w:val="22"/>
                <w:szCs w:val="22"/>
              </w:rPr>
              <w:tab/>
              <w:t>20</w:t>
            </w:r>
          </w:hyperlink>
        </w:p>
        <w:p w14:paraId="331D4252" w14:textId="77777777" w:rsidR="00A528EC" w:rsidRDefault="00000000">
          <w:pPr>
            <w:tabs>
              <w:tab w:val="right" w:pos="12000"/>
            </w:tabs>
            <w:spacing w:before="60"/>
            <w:ind w:left="720"/>
            <w:rPr>
              <w:rFonts w:ascii="Arial" w:eastAsia="Arial" w:hAnsi="Arial" w:cs="Arial"/>
              <w:color w:val="000000"/>
              <w:sz w:val="22"/>
              <w:szCs w:val="22"/>
            </w:rPr>
          </w:pPr>
          <w:hyperlink w:anchor="_heading=h.39kk8xu">
            <w:r w:rsidR="009A217B">
              <w:rPr>
                <w:rFonts w:ascii="Calibri" w:eastAsia="Calibri" w:hAnsi="Calibri" w:cs="Calibri"/>
                <w:color w:val="000000"/>
                <w:sz w:val="22"/>
                <w:szCs w:val="22"/>
              </w:rPr>
              <w:t>3.2.1 Adherence to Requirements – Pass/Fail</w:t>
            </w:r>
            <w:r w:rsidR="009A217B">
              <w:rPr>
                <w:rFonts w:ascii="Calibri" w:eastAsia="Calibri" w:hAnsi="Calibri" w:cs="Calibri"/>
                <w:color w:val="000000"/>
                <w:sz w:val="22"/>
                <w:szCs w:val="22"/>
              </w:rPr>
              <w:tab/>
              <w:t>22</w:t>
            </w:r>
          </w:hyperlink>
        </w:p>
        <w:p w14:paraId="14EB3E62" w14:textId="77777777" w:rsidR="00A528EC" w:rsidRDefault="00000000">
          <w:pPr>
            <w:tabs>
              <w:tab w:val="right" w:pos="12000"/>
            </w:tabs>
            <w:spacing w:before="60"/>
            <w:ind w:left="720"/>
            <w:rPr>
              <w:rFonts w:ascii="Arial" w:eastAsia="Arial" w:hAnsi="Arial" w:cs="Arial"/>
              <w:color w:val="000000"/>
              <w:sz w:val="22"/>
              <w:szCs w:val="22"/>
            </w:rPr>
          </w:pPr>
          <w:hyperlink w:anchor="_heading=h.1opuj5n">
            <w:r w:rsidR="009A217B">
              <w:rPr>
                <w:rFonts w:ascii="Calibri" w:eastAsia="Calibri" w:hAnsi="Calibri" w:cs="Calibri"/>
                <w:color w:val="000000"/>
                <w:sz w:val="22"/>
                <w:szCs w:val="22"/>
              </w:rPr>
              <w:t>3.2.2 Management Assessment/Quality</w:t>
            </w:r>
            <w:r w:rsidR="009A217B">
              <w:rPr>
                <w:rFonts w:ascii="Calibri" w:eastAsia="Calibri" w:hAnsi="Calibri" w:cs="Calibri"/>
                <w:color w:val="000000"/>
                <w:sz w:val="22"/>
                <w:szCs w:val="22"/>
              </w:rPr>
              <w:tab/>
              <w:t>22</w:t>
            </w:r>
          </w:hyperlink>
          <w:r w:rsidR="009A217B">
            <w:fldChar w:fldCharType="end"/>
          </w:r>
        </w:p>
      </w:sdtContent>
    </w:sdt>
    <w:p w14:paraId="44EAFD9C" w14:textId="77777777" w:rsidR="00A528EC" w:rsidRDefault="00A528EC"/>
    <w:p w14:paraId="345ABF8C" w14:textId="77777777" w:rsidR="00A528EC" w:rsidRDefault="009A217B">
      <w:pPr>
        <w:pStyle w:val="Heading1"/>
        <w:spacing w:before="0"/>
        <w:jc w:val="center"/>
        <w:rPr>
          <w:rFonts w:ascii="Calibri" w:eastAsia="Calibri" w:hAnsi="Calibri" w:cs="Calibri"/>
          <w:b/>
          <w:color w:val="000000"/>
          <w:sz w:val="24"/>
          <w:szCs w:val="24"/>
        </w:rPr>
      </w:pPr>
      <w:bookmarkStart w:id="1" w:name="_heading=h.30j0zll" w:colFirst="0" w:colLast="0"/>
      <w:bookmarkEnd w:id="1"/>
      <w:r>
        <w:rPr>
          <w:rFonts w:ascii="Calibri" w:eastAsia="Calibri" w:hAnsi="Calibri" w:cs="Calibri"/>
          <w:b/>
          <w:color w:val="000000"/>
          <w:sz w:val="24"/>
          <w:szCs w:val="24"/>
        </w:rPr>
        <w:t>Section One</w:t>
      </w:r>
      <w:r>
        <w:br/>
      </w:r>
      <w:r>
        <w:rPr>
          <w:rFonts w:ascii="Calibri" w:eastAsia="Calibri" w:hAnsi="Calibri" w:cs="Calibri"/>
          <w:b/>
          <w:color w:val="000000"/>
          <w:sz w:val="24"/>
          <w:szCs w:val="24"/>
        </w:rPr>
        <w:t>General Information and Requested Products/Services</w:t>
      </w:r>
    </w:p>
    <w:p w14:paraId="4B94D5A5" w14:textId="77777777" w:rsidR="00A528EC" w:rsidRDefault="00A528EC">
      <w:pPr>
        <w:pStyle w:val="Heading2"/>
        <w:spacing w:before="0"/>
        <w:rPr>
          <w:rFonts w:ascii="Calibri" w:eastAsia="Calibri" w:hAnsi="Calibri" w:cs="Calibri"/>
          <w:color w:val="000000"/>
          <w:sz w:val="24"/>
          <w:szCs w:val="24"/>
        </w:rPr>
      </w:pPr>
    </w:p>
    <w:p w14:paraId="61A243E8" w14:textId="77777777" w:rsidR="00A528EC" w:rsidRDefault="009A217B">
      <w:pPr>
        <w:pStyle w:val="Heading2"/>
        <w:spacing w:before="0"/>
        <w:rPr>
          <w:rFonts w:ascii="Calibri" w:eastAsia="Calibri" w:hAnsi="Calibri" w:cs="Calibri"/>
          <w:color w:val="000000"/>
          <w:sz w:val="24"/>
          <w:szCs w:val="24"/>
        </w:rPr>
      </w:pPr>
      <w:bookmarkStart w:id="2" w:name="_heading=h.1fob9te" w:colFirst="0" w:colLast="0"/>
      <w:bookmarkEnd w:id="2"/>
      <w:r>
        <w:rPr>
          <w:rFonts w:ascii="Calibri" w:eastAsia="Calibri" w:hAnsi="Calibri" w:cs="Calibri"/>
          <w:color w:val="000000"/>
          <w:sz w:val="24"/>
          <w:szCs w:val="24"/>
        </w:rPr>
        <w:t>1.1</w:t>
      </w:r>
      <w:r>
        <w:rPr>
          <w:rFonts w:ascii="Calibri" w:eastAsia="Calibri" w:hAnsi="Calibri" w:cs="Calibri"/>
          <w:color w:val="000000"/>
          <w:sz w:val="24"/>
          <w:szCs w:val="24"/>
        </w:rPr>
        <w:tab/>
      </w:r>
      <w:r>
        <w:rPr>
          <w:rFonts w:ascii="Calibri" w:eastAsia="Calibri" w:hAnsi="Calibri" w:cs="Calibri"/>
          <w:b/>
          <w:color w:val="000000"/>
          <w:sz w:val="24"/>
          <w:szCs w:val="24"/>
        </w:rPr>
        <w:t>Introduction</w:t>
      </w:r>
    </w:p>
    <w:p w14:paraId="3DEEC669" w14:textId="77777777" w:rsidR="00A528EC" w:rsidRDefault="00A528EC">
      <w:pPr>
        <w:widowControl/>
        <w:rPr>
          <w:rFonts w:ascii="Calibri" w:eastAsia="Calibri" w:hAnsi="Calibri" w:cs="Calibri"/>
        </w:rPr>
      </w:pPr>
    </w:p>
    <w:p w14:paraId="62D11BBD" w14:textId="77777777" w:rsidR="00A528EC" w:rsidRDefault="009A217B">
      <w:pPr>
        <w:widowControl/>
        <w:rPr>
          <w:rFonts w:ascii="Calibri" w:eastAsia="Calibri" w:hAnsi="Calibri" w:cs="Calibri"/>
        </w:rPr>
      </w:pPr>
      <w:r>
        <w:rPr>
          <w:rFonts w:ascii="Calibri" w:eastAsia="Calibri" w:hAnsi="Calibri" w:cs="Calibri"/>
        </w:rPr>
        <w:t xml:space="preserve">In accordance with applicable Indiana Code provisions, Rules and Policies, the Indiana Department of Administration (IDOA), acting on behalf of the Indiana Family and Social Services (FSSA), Division of Mental Health and Addiction (DMHA) requires providers to serve as pilot Certified Community Behavioral Health Clinics (CCBHC) in the Substance Abuse and Mental Health Services Administration (SAMHSA)’s Demonstration Program, in the event that the State is selected to participate.  Selection as a pilot through this process is </w:t>
      </w:r>
      <w:r>
        <w:rPr>
          <w:rFonts w:ascii="Calibri" w:eastAsia="Calibri" w:hAnsi="Calibri" w:cs="Calibri"/>
          <w:u w:val="single"/>
        </w:rPr>
        <w:t>not</w:t>
      </w:r>
      <w:r>
        <w:rPr>
          <w:rFonts w:ascii="Calibri" w:eastAsia="Calibri" w:hAnsi="Calibri" w:cs="Calibri"/>
        </w:rPr>
        <w:t xml:space="preserve"> required to ultimately become a CCBHC in Indiana, it just enables a select number of providers to become one of the first State-designated/certified CCBHCs if the State is selected for the Demonstration Program.</w:t>
      </w:r>
    </w:p>
    <w:p w14:paraId="3656B9AB" w14:textId="77777777" w:rsidR="00A528EC" w:rsidRDefault="00A528EC">
      <w:pPr>
        <w:widowControl/>
        <w:rPr>
          <w:rFonts w:ascii="Calibri" w:eastAsia="Calibri" w:hAnsi="Calibri" w:cs="Calibri"/>
        </w:rPr>
      </w:pPr>
    </w:p>
    <w:p w14:paraId="3EC64F71" w14:textId="77777777" w:rsidR="00A528EC" w:rsidRDefault="009A217B">
      <w:pPr>
        <w:widowControl/>
        <w:rPr>
          <w:rFonts w:ascii="Calibri" w:eastAsia="Calibri" w:hAnsi="Calibri" w:cs="Calibri"/>
        </w:rPr>
      </w:pPr>
      <w:r>
        <w:rPr>
          <w:rFonts w:ascii="Calibri" w:eastAsia="Calibri" w:hAnsi="Calibri" w:cs="Calibri"/>
        </w:rPr>
        <w:t xml:space="preserve">It is the intent of IDOA to solicit responses to this RFS in accordance with the statement of work, proposal preparation section, and specifications contained in this document.  This RFS is being posted to the IDOA Bidding Opportunities website, at </w:t>
      </w:r>
      <w:hyperlink r:id="rId12">
        <w:r>
          <w:rPr>
            <w:rFonts w:ascii="Calibri" w:eastAsia="Calibri" w:hAnsi="Calibri" w:cs="Calibri"/>
            <w:color w:val="0000FF"/>
            <w:u w:val="single"/>
          </w:rPr>
          <w:t>https://www.in.gov/idoa/procurement/current-business-opportunities/</w:t>
        </w:r>
      </w:hyperlink>
      <w:r>
        <w:rPr>
          <w:rFonts w:ascii="Calibri" w:eastAsia="Calibri" w:hAnsi="Calibri" w:cs="Calibri"/>
        </w:rPr>
        <w:t xml:space="preserve"> for downloading. Neither this RFS nor any response (proposal) submitted hereto are to be construed as a legal offer.  </w:t>
      </w:r>
    </w:p>
    <w:p w14:paraId="45FB0818" w14:textId="77777777" w:rsidR="00A528EC" w:rsidRDefault="00A528EC">
      <w:pPr>
        <w:widowControl/>
        <w:rPr>
          <w:rFonts w:ascii="Calibri" w:eastAsia="Calibri" w:hAnsi="Calibri" w:cs="Calibri"/>
        </w:rPr>
      </w:pPr>
    </w:p>
    <w:p w14:paraId="46726F5C" w14:textId="77777777" w:rsidR="00A528EC" w:rsidRDefault="009A217B">
      <w:pPr>
        <w:widowControl/>
        <w:rPr>
          <w:rFonts w:ascii="Calibri" w:eastAsia="Calibri" w:hAnsi="Calibri" w:cs="Calibri"/>
          <w:b/>
        </w:rPr>
      </w:pPr>
      <w:r>
        <w:rPr>
          <w:rFonts w:ascii="Calibri" w:eastAsia="Calibri" w:hAnsi="Calibri" w:cs="Calibri"/>
          <w:b/>
        </w:rPr>
        <w:t>The State is Selecting Demonstration Application Partners, Not Determining Who Can Become a CCBHC</w:t>
      </w:r>
    </w:p>
    <w:p w14:paraId="049F31CB" w14:textId="77777777" w:rsidR="00A528EC" w:rsidRDefault="00A528EC">
      <w:pPr>
        <w:widowControl/>
        <w:rPr>
          <w:rFonts w:ascii="Calibri" w:eastAsia="Calibri" w:hAnsi="Calibri" w:cs="Calibri"/>
          <w:b/>
        </w:rPr>
      </w:pPr>
    </w:p>
    <w:p w14:paraId="3490ACB5" w14:textId="77777777" w:rsidR="00A528EC" w:rsidRDefault="009A217B">
      <w:pPr>
        <w:widowControl/>
        <w:rPr>
          <w:rFonts w:ascii="Calibri" w:eastAsia="Calibri" w:hAnsi="Calibri" w:cs="Calibri"/>
        </w:rPr>
      </w:pPr>
      <w:r>
        <w:rPr>
          <w:rFonts w:ascii="Calibri" w:eastAsia="Calibri" w:hAnsi="Calibri" w:cs="Calibri"/>
        </w:rPr>
        <w:t xml:space="preserve">CCBHCs are clinics which receive flexible funding, driven by community needs, to provide a coordinated, comprehensive array of evidence-based behavioral health services. To accomplish a statewide expansion to CCBHC, the State is applying for SAMHSA’s Demonstration Program in March 2024, which would offer enhanced federal matching funds and allow the State to implement CCBHC in selected pilot clinics. </w:t>
      </w:r>
    </w:p>
    <w:p w14:paraId="53128261" w14:textId="77777777" w:rsidR="00A528EC" w:rsidRDefault="00A528EC">
      <w:pPr>
        <w:widowControl/>
        <w:rPr>
          <w:rFonts w:ascii="Calibri" w:eastAsia="Calibri" w:hAnsi="Calibri" w:cs="Calibri"/>
        </w:rPr>
      </w:pPr>
    </w:p>
    <w:p w14:paraId="712C695A" w14:textId="73012425" w:rsidR="00A528EC" w:rsidRDefault="009A217B">
      <w:pPr>
        <w:widowControl/>
        <w:rPr>
          <w:rFonts w:ascii="Calibri" w:eastAsia="Calibri" w:hAnsi="Calibri" w:cs="Calibri"/>
        </w:rPr>
      </w:pPr>
      <w:r w:rsidRPr="5C9961A6">
        <w:rPr>
          <w:rFonts w:ascii="Calibri" w:eastAsia="Calibri" w:hAnsi="Calibri" w:cs="Calibri"/>
        </w:rPr>
        <w:lastRenderedPageBreak/>
        <w:t xml:space="preserve">Through this RFS, providers will apply to be considered as a demonstration site. Providers will be required to demonstrate how they meet, or will meet, state and federal requirements for CCBHCs. In the spirit of transparency and the State’s desire to incorporate community input throughout its planning process, the State issued an RFI in July to inform the development of the RFS and requirements for providers selected to participate in the demonstration program. In accordance with the RFI, the State will only review responses to this RFS from entities which responded to the RFI. </w:t>
      </w:r>
    </w:p>
    <w:p w14:paraId="62486C05" w14:textId="77777777" w:rsidR="00A528EC" w:rsidRDefault="00A528EC">
      <w:pPr>
        <w:widowControl/>
        <w:rPr>
          <w:rFonts w:ascii="Calibri" w:eastAsia="Calibri" w:hAnsi="Calibri" w:cs="Calibri"/>
        </w:rPr>
      </w:pPr>
    </w:p>
    <w:p w14:paraId="1202B75B" w14:textId="77777777" w:rsidR="00A528EC" w:rsidRDefault="009A217B">
      <w:pPr>
        <w:widowControl/>
        <w:rPr>
          <w:rFonts w:ascii="Calibri" w:eastAsia="Calibri" w:hAnsi="Calibri" w:cs="Calibri"/>
        </w:rPr>
      </w:pPr>
      <w:r>
        <w:rPr>
          <w:rFonts w:ascii="Calibri" w:eastAsia="Calibri" w:hAnsi="Calibri" w:cs="Calibri"/>
        </w:rPr>
        <w:t xml:space="preserve">The State will use the information gained from this RFS, the RFI and State systems to competitively select the sites that are best suited to serve as pilot sites in SAMHSA’s Demonstration Program.  The awarded sites will </w:t>
      </w:r>
      <w:proofErr w:type="gramStart"/>
      <w:r>
        <w:rPr>
          <w:rFonts w:ascii="Calibri" w:eastAsia="Calibri" w:hAnsi="Calibri" w:cs="Calibri"/>
        </w:rPr>
        <w:t>enter into</w:t>
      </w:r>
      <w:proofErr w:type="gramEnd"/>
      <w:r>
        <w:rPr>
          <w:rFonts w:ascii="Calibri" w:eastAsia="Calibri" w:hAnsi="Calibri" w:cs="Calibri"/>
        </w:rPr>
        <w:t xml:space="preserve"> a $0 contract with the State. The State will not make any financial awards through this RFS.  In these contracts, the selected sites will commit to helping the State apply for the demonstration and serve as initial sites in the demonstration if selected.  The contracts will not regulate or inform the provision of services as a CCBHC in the demonstration - that work will be informed, </w:t>
      </w:r>
      <w:proofErr w:type="gramStart"/>
      <w:r>
        <w:rPr>
          <w:rFonts w:ascii="Calibri" w:eastAsia="Calibri" w:hAnsi="Calibri" w:cs="Calibri"/>
        </w:rPr>
        <w:t>governed</w:t>
      </w:r>
      <w:proofErr w:type="gramEnd"/>
      <w:r>
        <w:rPr>
          <w:rFonts w:ascii="Calibri" w:eastAsia="Calibri" w:hAnsi="Calibri" w:cs="Calibri"/>
        </w:rPr>
        <w:t xml:space="preserve"> and paid by the designation agreement and/or certification as a CCBHC and through Medicaid.  </w:t>
      </w:r>
    </w:p>
    <w:p w14:paraId="4101652C" w14:textId="77777777" w:rsidR="00A528EC" w:rsidRDefault="00A528EC">
      <w:pPr>
        <w:widowControl/>
        <w:rPr>
          <w:rFonts w:ascii="Calibri" w:eastAsia="Calibri" w:hAnsi="Calibri" w:cs="Calibri"/>
        </w:rPr>
      </w:pPr>
    </w:p>
    <w:p w14:paraId="2DEA6841" w14:textId="77777777" w:rsidR="00A528EC" w:rsidRDefault="009A217B">
      <w:pPr>
        <w:widowControl/>
        <w:rPr>
          <w:rFonts w:ascii="Calibri" w:eastAsia="Calibri" w:hAnsi="Calibri" w:cs="Calibri"/>
        </w:rPr>
      </w:pPr>
      <w:r>
        <w:rPr>
          <w:rFonts w:ascii="Calibri" w:eastAsia="Calibri" w:hAnsi="Calibri" w:cs="Calibri"/>
          <w:b/>
        </w:rPr>
        <w:t>Providers With Multiple Sites - Applying Through This RFS</w:t>
      </w:r>
    </w:p>
    <w:p w14:paraId="467F20D0" w14:textId="5FC42D77" w:rsidR="00A528EC" w:rsidRDefault="009A217B">
      <w:pPr>
        <w:widowControl/>
        <w:rPr>
          <w:rFonts w:ascii="Calibri" w:eastAsia="Calibri" w:hAnsi="Calibri" w:cs="Calibri"/>
        </w:rPr>
      </w:pPr>
      <w:r w:rsidRPr="5C9961A6">
        <w:rPr>
          <w:rFonts w:ascii="Calibri" w:eastAsia="Calibri" w:hAnsi="Calibri" w:cs="Calibri"/>
        </w:rPr>
        <w:t>Some prospective Respondents to this RFS may have multiple locations</w:t>
      </w:r>
      <w:r w:rsidR="1DAF3C5B" w:rsidRPr="5C9961A6">
        <w:rPr>
          <w:rFonts w:ascii="Calibri" w:eastAsia="Calibri" w:hAnsi="Calibri" w:cs="Calibri"/>
        </w:rPr>
        <w:t xml:space="preserve"> </w:t>
      </w:r>
      <w:r w:rsidRPr="5C9961A6">
        <w:rPr>
          <w:rFonts w:ascii="Calibri" w:eastAsia="Calibri" w:hAnsi="Calibri" w:cs="Calibri"/>
        </w:rPr>
        <w:t xml:space="preserve">or other arrangements to accomplish service across a geographic area.  For these Respondents, the State requests a single RFS proposal that, among other things, identifies all the prospective sites which the Respondent wishes to be considered for the Demonstration Application.  As discussed in Section 3 below, prior to award selection the State may engage in conversations with these “multi-site” Respondents regarding their proposal and how the State’s Demonstration Application is best served with some or </w:t>
      </w:r>
      <w:proofErr w:type="gramStart"/>
      <w:r w:rsidRPr="5C9961A6">
        <w:rPr>
          <w:rFonts w:ascii="Calibri" w:eastAsia="Calibri" w:hAnsi="Calibri" w:cs="Calibri"/>
        </w:rPr>
        <w:t>all of</w:t>
      </w:r>
      <w:proofErr w:type="gramEnd"/>
      <w:r w:rsidRPr="5C9961A6">
        <w:rPr>
          <w:rFonts w:ascii="Calibri" w:eastAsia="Calibri" w:hAnsi="Calibri" w:cs="Calibri"/>
        </w:rPr>
        <w:t xml:space="preserve"> a Respondent’s sites.</w:t>
      </w:r>
    </w:p>
    <w:p w14:paraId="442810D5" w14:textId="7028F53A" w:rsidR="5C9961A6" w:rsidRDefault="5C9961A6" w:rsidP="5C9961A6">
      <w:pPr>
        <w:widowControl/>
        <w:rPr>
          <w:rFonts w:ascii="Calibri" w:eastAsia="Calibri" w:hAnsi="Calibri" w:cs="Calibri"/>
        </w:rPr>
      </w:pPr>
    </w:p>
    <w:p w14:paraId="0EA7A9AB" w14:textId="1DFB8C7B" w:rsidR="038B9C64" w:rsidRDefault="038B9C64" w:rsidP="5C9961A6">
      <w:pPr>
        <w:widowControl/>
        <w:spacing w:line="259" w:lineRule="auto"/>
        <w:rPr>
          <w:rFonts w:ascii="Calibri" w:eastAsia="Calibri" w:hAnsi="Calibri" w:cs="Calibri"/>
          <w:b/>
          <w:bCs/>
        </w:rPr>
      </w:pPr>
      <w:r w:rsidRPr="5C9961A6">
        <w:rPr>
          <w:rFonts w:ascii="Calibri" w:eastAsia="Calibri" w:hAnsi="Calibri" w:cs="Calibri"/>
          <w:b/>
          <w:bCs/>
        </w:rPr>
        <w:t>Additional Resources and Technical Assistance</w:t>
      </w:r>
    </w:p>
    <w:p w14:paraId="6D6F0DDB" w14:textId="12C8933A" w:rsidR="05C20535" w:rsidRDefault="05C20535" w:rsidP="5C9961A6">
      <w:pPr>
        <w:widowControl/>
        <w:spacing w:line="259" w:lineRule="auto"/>
        <w:rPr>
          <w:rFonts w:ascii="Calibri" w:eastAsia="Calibri" w:hAnsi="Calibri" w:cs="Calibri"/>
        </w:rPr>
      </w:pPr>
      <w:r w:rsidRPr="5C9961A6">
        <w:rPr>
          <w:rFonts w:ascii="Calibri" w:eastAsia="Calibri" w:hAnsi="Calibri" w:cs="Calibri"/>
        </w:rPr>
        <w:t>During the period that this RFS is live, as well as leading up to and throughout the Demonstration Program</w:t>
      </w:r>
      <w:r w:rsidR="4C406931" w:rsidRPr="5C9961A6">
        <w:rPr>
          <w:rFonts w:ascii="Calibri" w:eastAsia="Calibri" w:hAnsi="Calibri" w:cs="Calibri"/>
        </w:rPr>
        <w:t xml:space="preserve"> (if applicable)</w:t>
      </w:r>
      <w:r w:rsidRPr="5C9961A6">
        <w:rPr>
          <w:rFonts w:ascii="Calibri" w:eastAsia="Calibri" w:hAnsi="Calibri" w:cs="Calibri"/>
        </w:rPr>
        <w:t xml:space="preserve">, the State will release additional resources and tools and provide technical assistance to prospective CCBHCs. </w:t>
      </w:r>
      <w:r w:rsidR="3525A0D3" w:rsidRPr="5C9961A6">
        <w:rPr>
          <w:rFonts w:ascii="Calibri" w:eastAsia="Calibri" w:hAnsi="Calibri" w:cs="Calibri"/>
        </w:rPr>
        <w:t xml:space="preserve">To that end, this Autumn, the State plans to share the procedure code crosswalk. </w:t>
      </w:r>
    </w:p>
    <w:p w14:paraId="6509A9DB" w14:textId="3B972E6E" w:rsidR="5C9961A6" w:rsidRDefault="5C9961A6" w:rsidP="5C9961A6">
      <w:pPr>
        <w:widowControl/>
        <w:spacing w:line="259" w:lineRule="auto"/>
        <w:rPr>
          <w:rFonts w:ascii="Calibri" w:eastAsia="Calibri" w:hAnsi="Calibri" w:cs="Calibri"/>
        </w:rPr>
      </w:pPr>
    </w:p>
    <w:p w14:paraId="4E3CB68F" w14:textId="5E191C20" w:rsidR="541EDF84" w:rsidRDefault="541EDF84" w:rsidP="5C9961A6">
      <w:pPr>
        <w:widowControl/>
        <w:spacing w:line="259" w:lineRule="auto"/>
        <w:rPr>
          <w:rFonts w:ascii="Calibri" w:eastAsia="Calibri" w:hAnsi="Calibri" w:cs="Calibri"/>
        </w:rPr>
      </w:pPr>
      <w:r w:rsidRPr="5C9961A6">
        <w:rPr>
          <w:rFonts w:ascii="Calibri" w:eastAsia="Calibri" w:hAnsi="Calibri" w:cs="Calibri"/>
        </w:rPr>
        <w:t xml:space="preserve">The State </w:t>
      </w:r>
      <w:r w:rsidR="7216374E" w:rsidRPr="5C9961A6">
        <w:rPr>
          <w:rFonts w:ascii="Calibri" w:eastAsia="Calibri" w:hAnsi="Calibri" w:cs="Calibri"/>
        </w:rPr>
        <w:t xml:space="preserve">is committed to </w:t>
      </w:r>
      <w:r w:rsidR="03406251" w:rsidRPr="5C9961A6">
        <w:rPr>
          <w:rFonts w:ascii="Calibri" w:eastAsia="Calibri" w:hAnsi="Calibri" w:cs="Calibri"/>
        </w:rPr>
        <w:t xml:space="preserve">supporting and </w:t>
      </w:r>
      <w:r w:rsidR="7216374E" w:rsidRPr="5C9961A6">
        <w:rPr>
          <w:rFonts w:ascii="Calibri" w:eastAsia="Calibri" w:hAnsi="Calibri" w:cs="Calibri"/>
        </w:rPr>
        <w:t xml:space="preserve">closely collaborating with prospective CCBHCs </w:t>
      </w:r>
      <w:r w:rsidR="4101F220" w:rsidRPr="5C9961A6">
        <w:rPr>
          <w:rFonts w:ascii="Calibri" w:eastAsia="Calibri" w:hAnsi="Calibri" w:cs="Calibri"/>
        </w:rPr>
        <w:t xml:space="preserve">during </w:t>
      </w:r>
      <w:r w:rsidRPr="5C9961A6">
        <w:rPr>
          <w:rFonts w:ascii="Calibri" w:eastAsia="Calibri" w:hAnsi="Calibri" w:cs="Calibri"/>
        </w:rPr>
        <w:t xml:space="preserve">the </w:t>
      </w:r>
      <w:r w:rsidR="28BC01C1" w:rsidRPr="5C9961A6">
        <w:rPr>
          <w:rFonts w:ascii="Calibri" w:eastAsia="Calibri" w:hAnsi="Calibri" w:cs="Calibri"/>
        </w:rPr>
        <w:t xml:space="preserve">expansion </w:t>
      </w:r>
      <w:r w:rsidR="269DD145" w:rsidRPr="5C9961A6">
        <w:rPr>
          <w:rFonts w:ascii="Calibri" w:eastAsia="Calibri" w:hAnsi="Calibri" w:cs="Calibri"/>
        </w:rPr>
        <w:t xml:space="preserve">to </w:t>
      </w:r>
      <w:r w:rsidR="77F89B90" w:rsidRPr="5C9961A6">
        <w:rPr>
          <w:rFonts w:ascii="Calibri" w:eastAsia="Calibri" w:hAnsi="Calibri" w:cs="Calibri"/>
        </w:rPr>
        <w:t>CCBHC</w:t>
      </w:r>
      <w:r w:rsidR="3F5390A6" w:rsidRPr="5C9961A6">
        <w:rPr>
          <w:rFonts w:ascii="Calibri" w:eastAsia="Calibri" w:hAnsi="Calibri" w:cs="Calibri"/>
        </w:rPr>
        <w:t>, not just those sites selected through this RFS</w:t>
      </w:r>
      <w:r w:rsidRPr="5C9961A6">
        <w:rPr>
          <w:rFonts w:ascii="Calibri" w:eastAsia="Calibri" w:hAnsi="Calibri" w:cs="Calibri"/>
        </w:rPr>
        <w:t xml:space="preserve">. </w:t>
      </w:r>
    </w:p>
    <w:p w14:paraId="0D986FE9" w14:textId="56142442" w:rsidR="5C9961A6" w:rsidRDefault="5C9961A6" w:rsidP="5C9961A6">
      <w:pPr>
        <w:widowControl/>
        <w:spacing w:line="259" w:lineRule="auto"/>
        <w:rPr>
          <w:rFonts w:ascii="Calibri" w:eastAsia="Calibri" w:hAnsi="Calibri" w:cs="Calibri"/>
        </w:rPr>
      </w:pPr>
    </w:p>
    <w:p w14:paraId="4F55AE80" w14:textId="6F3C6E12" w:rsidR="05C20535" w:rsidRDefault="05C20535" w:rsidP="5C9961A6">
      <w:pPr>
        <w:widowControl/>
        <w:spacing w:line="259" w:lineRule="auto"/>
        <w:rPr>
          <w:rFonts w:ascii="Calibri" w:eastAsia="Calibri" w:hAnsi="Calibri" w:cs="Calibri"/>
        </w:rPr>
      </w:pPr>
      <w:r w:rsidRPr="5C9961A6">
        <w:rPr>
          <w:rFonts w:ascii="Calibri" w:eastAsia="Calibri" w:hAnsi="Calibri" w:cs="Calibri"/>
        </w:rPr>
        <w:t>The State encourages Respondents to attend the Pre-Proposal Conferences (see secti</w:t>
      </w:r>
      <w:r w:rsidRPr="5C9961A6">
        <w:rPr>
          <w:rFonts w:asciiTheme="minorHAnsi" w:eastAsiaTheme="minorEastAsia" w:hAnsiTheme="minorHAnsi" w:cstheme="minorBidi"/>
        </w:rPr>
        <w:t>on 1.6) and check the IDOA Bidding Opportunities website and DMHA’s CCBHC Webpage (</w:t>
      </w:r>
      <w:hyperlink r:id="rId13">
        <w:r w:rsidR="07E8664C" w:rsidRPr="5C9961A6">
          <w:rPr>
            <w:rStyle w:val="Hyperlink"/>
            <w:rFonts w:asciiTheme="minorHAnsi" w:eastAsiaTheme="minorEastAsia" w:hAnsiTheme="minorHAnsi" w:cstheme="minorBidi"/>
          </w:rPr>
          <w:t>https://www.in.gov/fssa/dmha/certified-community-behavioral-health-clinic/</w:t>
        </w:r>
      </w:hyperlink>
      <w:r w:rsidRPr="5C9961A6">
        <w:rPr>
          <w:rFonts w:asciiTheme="minorHAnsi" w:eastAsiaTheme="minorEastAsia" w:hAnsiTheme="minorHAnsi" w:cstheme="minorBidi"/>
        </w:rPr>
        <w:t>) to stay up to date. When available, the State will share where and how additional resources may be acce</w:t>
      </w:r>
      <w:r w:rsidRPr="5C9961A6">
        <w:rPr>
          <w:rFonts w:ascii="Calibri" w:eastAsia="Calibri" w:hAnsi="Calibri" w:cs="Calibri"/>
        </w:rPr>
        <w:t>ssed.</w:t>
      </w:r>
    </w:p>
    <w:p w14:paraId="4B99056E" w14:textId="77777777" w:rsidR="00A528EC" w:rsidRDefault="00A528EC">
      <w:pPr>
        <w:widowControl/>
        <w:rPr>
          <w:rFonts w:ascii="Calibri" w:eastAsia="Calibri" w:hAnsi="Calibri" w:cs="Calibri"/>
        </w:rPr>
      </w:pPr>
    </w:p>
    <w:p w14:paraId="1299C43A" w14:textId="77777777" w:rsidR="00A528EC" w:rsidRDefault="00A528EC">
      <w:pPr>
        <w:keepNext/>
        <w:keepLines/>
        <w:widowControl/>
        <w:rPr>
          <w:rFonts w:ascii="Calibri" w:eastAsia="Calibri" w:hAnsi="Calibri" w:cs="Calibri"/>
        </w:rPr>
      </w:pPr>
    </w:p>
    <w:p w14:paraId="460525F7" w14:textId="77777777" w:rsidR="00A528EC" w:rsidRDefault="009A217B">
      <w:pPr>
        <w:pStyle w:val="Heading2"/>
        <w:spacing w:before="0"/>
        <w:rPr>
          <w:rFonts w:ascii="Calibri" w:eastAsia="Calibri" w:hAnsi="Calibri" w:cs="Calibri"/>
          <w:color w:val="000000"/>
          <w:sz w:val="24"/>
          <w:szCs w:val="24"/>
        </w:rPr>
      </w:pPr>
      <w:bookmarkStart w:id="3" w:name="_heading=h.3znysh7" w:colFirst="0" w:colLast="0"/>
      <w:bookmarkEnd w:id="3"/>
      <w:r>
        <w:rPr>
          <w:rFonts w:ascii="Calibri" w:eastAsia="Calibri" w:hAnsi="Calibri" w:cs="Calibri"/>
          <w:color w:val="000000"/>
          <w:sz w:val="24"/>
          <w:szCs w:val="24"/>
        </w:rPr>
        <w:t>1.2</w:t>
      </w:r>
      <w:r>
        <w:rPr>
          <w:rFonts w:ascii="Calibri" w:eastAsia="Calibri" w:hAnsi="Calibri" w:cs="Calibri"/>
          <w:color w:val="000000"/>
          <w:sz w:val="24"/>
          <w:szCs w:val="24"/>
        </w:rPr>
        <w:tab/>
      </w:r>
      <w:r>
        <w:rPr>
          <w:rFonts w:ascii="Calibri" w:eastAsia="Calibri" w:hAnsi="Calibri" w:cs="Calibri"/>
          <w:b/>
          <w:color w:val="000000"/>
          <w:sz w:val="24"/>
          <w:szCs w:val="24"/>
        </w:rPr>
        <w:t>Definitions and Abbreviations</w:t>
      </w:r>
    </w:p>
    <w:p w14:paraId="4DDBEF00" w14:textId="77777777" w:rsidR="00A528EC" w:rsidRDefault="00A528EC">
      <w:pPr>
        <w:widowControl/>
        <w:rPr>
          <w:rFonts w:ascii="Calibri" w:eastAsia="Calibri" w:hAnsi="Calibri" w:cs="Calibri"/>
        </w:rPr>
      </w:pPr>
    </w:p>
    <w:p w14:paraId="3587571E" w14:textId="77777777" w:rsidR="00A528EC" w:rsidRDefault="009A217B">
      <w:pPr>
        <w:widowControl/>
        <w:rPr>
          <w:rFonts w:ascii="Calibri" w:eastAsia="Calibri" w:hAnsi="Calibri" w:cs="Calibri"/>
        </w:rPr>
      </w:pPr>
      <w:r>
        <w:rPr>
          <w:rFonts w:ascii="Calibri" w:eastAsia="Calibri" w:hAnsi="Calibri" w:cs="Calibri"/>
        </w:rPr>
        <w:t xml:space="preserve">Following are explanations of terms and abbreviations appearing throughout this RFS Other special terms may be used in the RFS, but they are more localized and defined where they appear, rather than in the following list. </w:t>
      </w:r>
    </w:p>
    <w:p w14:paraId="3461D779" w14:textId="77777777" w:rsidR="00A528EC" w:rsidRDefault="00A528EC">
      <w:pPr>
        <w:widowControl/>
        <w:rPr>
          <w:rFonts w:ascii="Calibri" w:eastAsia="Calibri" w:hAnsi="Calibri" w:cs="Calibri"/>
        </w:rPr>
      </w:pPr>
    </w:p>
    <w:tbl>
      <w:tblPr>
        <w:tblW w:w="9360" w:type="dxa"/>
        <w:tblInd w:w="108" w:type="dxa"/>
        <w:tblLayout w:type="fixed"/>
        <w:tblCellMar>
          <w:left w:w="115" w:type="dxa"/>
          <w:right w:w="115" w:type="dxa"/>
        </w:tblCellMar>
        <w:tblLook w:val="0400" w:firstRow="0" w:lastRow="0" w:firstColumn="0" w:lastColumn="0" w:noHBand="0" w:noVBand="1"/>
      </w:tblPr>
      <w:tblGrid>
        <w:gridCol w:w="2577"/>
        <w:gridCol w:w="250"/>
        <w:gridCol w:w="6533"/>
      </w:tblGrid>
      <w:tr w:rsidR="00A528EC" w14:paraId="0E2CEADE" w14:textId="77777777">
        <w:trPr>
          <w:trHeight w:val="1053"/>
        </w:trPr>
        <w:tc>
          <w:tcPr>
            <w:tcW w:w="2581" w:type="dxa"/>
            <w:shd w:val="clear" w:color="auto" w:fill="auto"/>
          </w:tcPr>
          <w:p w14:paraId="16593348" w14:textId="77777777" w:rsidR="00A528EC" w:rsidRDefault="009A217B">
            <w:pPr>
              <w:widowControl/>
              <w:rPr>
                <w:rFonts w:ascii="Calibri" w:eastAsia="Calibri" w:hAnsi="Calibri" w:cs="Calibri"/>
                <w:color w:val="000000"/>
              </w:rPr>
            </w:pPr>
            <w:bookmarkStart w:id="4" w:name="bookmark=id.2et92p0" w:colFirst="0" w:colLast="0"/>
            <w:bookmarkEnd w:id="4"/>
            <w:r>
              <w:rPr>
                <w:rFonts w:ascii="Calibri" w:eastAsia="Calibri" w:hAnsi="Calibri" w:cs="Calibri"/>
                <w:color w:val="000000"/>
              </w:rPr>
              <w:t>Award Recommendation</w:t>
            </w:r>
          </w:p>
          <w:p w14:paraId="3CF2D8B6" w14:textId="77777777" w:rsidR="00A528EC" w:rsidRDefault="00A528EC">
            <w:pPr>
              <w:widowControl/>
              <w:rPr>
                <w:rFonts w:ascii="Calibri" w:eastAsia="Calibri" w:hAnsi="Calibri" w:cs="Calibri"/>
                <w:color w:val="000000"/>
              </w:rPr>
            </w:pPr>
          </w:p>
          <w:p w14:paraId="0FB78278" w14:textId="77777777" w:rsidR="00A528EC" w:rsidRDefault="00A528EC">
            <w:pPr>
              <w:widowControl/>
              <w:rPr>
                <w:rFonts w:ascii="Calibri" w:eastAsia="Calibri" w:hAnsi="Calibri" w:cs="Calibri"/>
                <w:color w:val="000000"/>
              </w:rPr>
            </w:pPr>
          </w:p>
          <w:p w14:paraId="1FC39945" w14:textId="77777777" w:rsidR="00A528EC" w:rsidRDefault="00A528EC">
            <w:pPr>
              <w:widowControl/>
              <w:rPr>
                <w:rFonts w:ascii="Calibri" w:eastAsia="Calibri" w:hAnsi="Calibri" w:cs="Calibri"/>
                <w:color w:val="000000"/>
              </w:rPr>
            </w:pPr>
          </w:p>
        </w:tc>
        <w:tc>
          <w:tcPr>
            <w:tcW w:w="235" w:type="dxa"/>
            <w:shd w:val="clear" w:color="auto" w:fill="auto"/>
          </w:tcPr>
          <w:p w14:paraId="0562CB0E" w14:textId="77777777" w:rsidR="00A528EC" w:rsidRDefault="00A528EC">
            <w:pPr>
              <w:widowControl/>
              <w:rPr>
                <w:rFonts w:ascii="Calibri" w:eastAsia="Calibri" w:hAnsi="Calibri" w:cs="Calibri"/>
                <w:color w:val="000000"/>
              </w:rPr>
            </w:pPr>
          </w:p>
        </w:tc>
        <w:tc>
          <w:tcPr>
            <w:tcW w:w="6544" w:type="dxa"/>
            <w:shd w:val="clear" w:color="auto" w:fill="auto"/>
          </w:tcPr>
          <w:p w14:paraId="1C2F84B5" w14:textId="77777777" w:rsidR="00A528EC" w:rsidRDefault="009A217B">
            <w:pPr>
              <w:widowControl/>
              <w:rPr>
                <w:rFonts w:ascii="Calibri" w:eastAsia="Calibri" w:hAnsi="Calibri" w:cs="Calibri"/>
                <w:color w:val="000000"/>
              </w:rPr>
            </w:pPr>
            <w:r>
              <w:rPr>
                <w:rFonts w:ascii="Calibri" w:eastAsia="Calibri" w:hAnsi="Calibri" w:cs="Calibri"/>
                <w:color w:val="000000"/>
              </w:rPr>
              <w:t>IDOA’s summary, typically in letter format, of the RFS and suggestion on respondent selected for the purposes of beginning contract negotiations.</w:t>
            </w:r>
          </w:p>
          <w:p w14:paraId="34CE0A41" w14:textId="77777777" w:rsidR="00A528EC" w:rsidRDefault="00A528EC">
            <w:pPr>
              <w:widowControl/>
              <w:rPr>
                <w:rFonts w:ascii="Calibri" w:eastAsia="Calibri" w:hAnsi="Calibri" w:cs="Calibri"/>
                <w:color w:val="000000"/>
              </w:rPr>
            </w:pPr>
          </w:p>
          <w:p w14:paraId="62EBF3C5" w14:textId="77777777" w:rsidR="00A528EC" w:rsidRDefault="00A528EC">
            <w:pPr>
              <w:widowControl/>
              <w:rPr>
                <w:rFonts w:ascii="Calibri" w:eastAsia="Calibri" w:hAnsi="Calibri" w:cs="Calibri"/>
                <w:color w:val="000000"/>
              </w:rPr>
            </w:pPr>
          </w:p>
        </w:tc>
      </w:tr>
      <w:tr w:rsidR="00A528EC" w14:paraId="76DC219F" w14:textId="77777777">
        <w:trPr>
          <w:trHeight w:val="300"/>
        </w:trPr>
        <w:tc>
          <w:tcPr>
            <w:tcW w:w="2581" w:type="dxa"/>
            <w:shd w:val="clear" w:color="auto" w:fill="auto"/>
          </w:tcPr>
          <w:p w14:paraId="5CE0B849" w14:textId="77777777" w:rsidR="00A528EC" w:rsidRDefault="009A217B">
            <w:pPr>
              <w:widowControl/>
              <w:rPr>
                <w:rFonts w:ascii="Calibri" w:eastAsia="Calibri" w:hAnsi="Calibri" w:cs="Calibri"/>
                <w:color w:val="000000"/>
              </w:rPr>
            </w:pPr>
            <w:r>
              <w:rPr>
                <w:rFonts w:ascii="Calibri" w:eastAsia="Calibri" w:hAnsi="Calibri" w:cs="Calibri"/>
                <w:color w:val="000000"/>
              </w:rPr>
              <w:t>Contract Award</w:t>
            </w:r>
          </w:p>
        </w:tc>
        <w:tc>
          <w:tcPr>
            <w:tcW w:w="235" w:type="dxa"/>
            <w:shd w:val="clear" w:color="auto" w:fill="auto"/>
          </w:tcPr>
          <w:p w14:paraId="6D98A12B" w14:textId="77777777" w:rsidR="00A528EC" w:rsidRDefault="00A528EC">
            <w:pPr>
              <w:widowControl/>
              <w:rPr>
                <w:rFonts w:ascii="Calibri" w:eastAsia="Calibri" w:hAnsi="Calibri" w:cs="Calibri"/>
                <w:color w:val="000000"/>
              </w:rPr>
            </w:pPr>
          </w:p>
        </w:tc>
        <w:tc>
          <w:tcPr>
            <w:tcW w:w="6544" w:type="dxa"/>
            <w:shd w:val="clear" w:color="auto" w:fill="auto"/>
          </w:tcPr>
          <w:p w14:paraId="4AFD3A5D" w14:textId="77777777" w:rsidR="00A528EC" w:rsidRDefault="009A217B">
            <w:pPr>
              <w:widowControl/>
              <w:rPr>
                <w:rFonts w:ascii="Calibri" w:eastAsia="Calibri" w:hAnsi="Calibri" w:cs="Calibri"/>
                <w:color w:val="000000"/>
              </w:rPr>
            </w:pPr>
            <w:r>
              <w:rPr>
                <w:rFonts w:ascii="Calibri" w:eastAsia="Calibri" w:hAnsi="Calibri" w:cs="Calibri"/>
                <w:color w:val="000000"/>
              </w:rPr>
              <w:t>The acceptance of IDOA’s Award Recommendation by the agency being supported in conjunction with the public posting of the Award Recommendation.</w:t>
            </w:r>
          </w:p>
        </w:tc>
      </w:tr>
      <w:tr w:rsidR="00A528EC" w14:paraId="2946DB82" w14:textId="77777777">
        <w:trPr>
          <w:trHeight w:val="300"/>
        </w:trPr>
        <w:tc>
          <w:tcPr>
            <w:tcW w:w="2581" w:type="dxa"/>
            <w:shd w:val="clear" w:color="auto" w:fill="auto"/>
          </w:tcPr>
          <w:p w14:paraId="5997CC1D" w14:textId="77777777" w:rsidR="00A528EC" w:rsidRDefault="00A528EC">
            <w:pPr>
              <w:widowControl/>
              <w:rPr>
                <w:rFonts w:ascii="Calibri" w:eastAsia="Calibri" w:hAnsi="Calibri" w:cs="Calibri"/>
                <w:color w:val="000000"/>
              </w:rPr>
            </w:pPr>
          </w:p>
        </w:tc>
        <w:tc>
          <w:tcPr>
            <w:tcW w:w="235" w:type="dxa"/>
            <w:shd w:val="clear" w:color="auto" w:fill="auto"/>
          </w:tcPr>
          <w:p w14:paraId="110FFD37" w14:textId="77777777" w:rsidR="00A528EC" w:rsidRDefault="00A528EC">
            <w:pPr>
              <w:widowControl/>
              <w:rPr>
                <w:rFonts w:ascii="Calibri" w:eastAsia="Calibri" w:hAnsi="Calibri" w:cs="Calibri"/>
                <w:color w:val="000000"/>
              </w:rPr>
            </w:pPr>
          </w:p>
        </w:tc>
        <w:tc>
          <w:tcPr>
            <w:tcW w:w="6544" w:type="dxa"/>
            <w:shd w:val="clear" w:color="auto" w:fill="auto"/>
          </w:tcPr>
          <w:p w14:paraId="6B699379" w14:textId="77777777" w:rsidR="00A528EC" w:rsidRDefault="00A528EC">
            <w:pPr>
              <w:widowControl/>
              <w:rPr>
                <w:rFonts w:ascii="Calibri" w:eastAsia="Calibri" w:hAnsi="Calibri" w:cs="Calibri"/>
                <w:color w:val="000000"/>
              </w:rPr>
            </w:pPr>
          </w:p>
        </w:tc>
      </w:tr>
      <w:tr w:rsidR="00A528EC" w14:paraId="65259FF1" w14:textId="77777777">
        <w:trPr>
          <w:trHeight w:val="300"/>
        </w:trPr>
        <w:tc>
          <w:tcPr>
            <w:tcW w:w="2581" w:type="dxa"/>
            <w:shd w:val="clear" w:color="auto" w:fill="auto"/>
          </w:tcPr>
          <w:p w14:paraId="66D9A4EC" w14:textId="77777777" w:rsidR="00A528EC" w:rsidRDefault="009A217B">
            <w:pPr>
              <w:widowControl/>
              <w:rPr>
                <w:rFonts w:ascii="Calibri" w:eastAsia="Calibri" w:hAnsi="Calibri" w:cs="Calibri"/>
                <w:color w:val="000000"/>
              </w:rPr>
            </w:pPr>
            <w:r>
              <w:rPr>
                <w:rFonts w:ascii="Calibri" w:eastAsia="Calibri" w:hAnsi="Calibri" w:cs="Calibri"/>
                <w:color w:val="000000"/>
              </w:rPr>
              <w:t>IAC</w:t>
            </w:r>
          </w:p>
        </w:tc>
        <w:tc>
          <w:tcPr>
            <w:tcW w:w="235" w:type="dxa"/>
            <w:shd w:val="clear" w:color="auto" w:fill="auto"/>
          </w:tcPr>
          <w:p w14:paraId="3FE9F23F" w14:textId="77777777" w:rsidR="00A528EC" w:rsidRDefault="00A528EC">
            <w:pPr>
              <w:widowControl/>
              <w:rPr>
                <w:rFonts w:ascii="Calibri" w:eastAsia="Calibri" w:hAnsi="Calibri" w:cs="Calibri"/>
                <w:color w:val="000000"/>
              </w:rPr>
            </w:pPr>
          </w:p>
        </w:tc>
        <w:tc>
          <w:tcPr>
            <w:tcW w:w="6544" w:type="dxa"/>
            <w:shd w:val="clear" w:color="auto" w:fill="auto"/>
          </w:tcPr>
          <w:p w14:paraId="40408C99" w14:textId="77777777" w:rsidR="00A528EC" w:rsidRDefault="009A217B">
            <w:pPr>
              <w:widowControl/>
              <w:rPr>
                <w:rFonts w:ascii="Calibri" w:eastAsia="Calibri" w:hAnsi="Calibri" w:cs="Calibri"/>
                <w:color w:val="000000"/>
              </w:rPr>
            </w:pPr>
            <w:r>
              <w:rPr>
                <w:rFonts w:ascii="Calibri" w:eastAsia="Calibri" w:hAnsi="Calibri" w:cs="Calibri"/>
                <w:color w:val="000000"/>
              </w:rPr>
              <w:t>Indiana Administrative Code</w:t>
            </w:r>
          </w:p>
        </w:tc>
      </w:tr>
      <w:tr w:rsidR="00A528EC" w14:paraId="1F72F646" w14:textId="77777777">
        <w:trPr>
          <w:trHeight w:val="510"/>
        </w:trPr>
        <w:tc>
          <w:tcPr>
            <w:tcW w:w="2581" w:type="dxa"/>
            <w:shd w:val="clear" w:color="auto" w:fill="auto"/>
          </w:tcPr>
          <w:p w14:paraId="08CE6F91" w14:textId="77777777" w:rsidR="00A528EC" w:rsidRDefault="00A528EC">
            <w:pPr>
              <w:widowControl/>
              <w:rPr>
                <w:rFonts w:ascii="Calibri" w:eastAsia="Calibri" w:hAnsi="Calibri" w:cs="Calibri"/>
                <w:color w:val="000000"/>
              </w:rPr>
            </w:pPr>
          </w:p>
        </w:tc>
        <w:tc>
          <w:tcPr>
            <w:tcW w:w="235" w:type="dxa"/>
            <w:shd w:val="clear" w:color="auto" w:fill="auto"/>
          </w:tcPr>
          <w:p w14:paraId="61CDCEAD" w14:textId="77777777" w:rsidR="00A528EC" w:rsidRDefault="00A528EC">
            <w:pPr>
              <w:widowControl/>
              <w:rPr>
                <w:rFonts w:ascii="Calibri" w:eastAsia="Calibri" w:hAnsi="Calibri" w:cs="Calibri"/>
                <w:color w:val="000000"/>
              </w:rPr>
            </w:pPr>
          </w:p>
        </w:tc>
        <w:tc>
          <w:tcPr>
            <w:tcW w:w="6544" w:type="dxa"/>
            <w:shd w:val="clear" w:color="auto" w:fill="auto"/>
          </w:tcPr>
          <w:p w14:paraId="6BB9E253" w14:textId="77777777" w:rsidR="00A528EC" w:rsidRDefault="00A528EC">
            <w:pPr>
              <w:widowControl/>
              <w:rPr>
                <w:rFonts w:ascii="Calibri" w:eastAsia="Calibri" w:hAnsi="Calibri" w:cs="Calibri"/>
              </w:rPr>
            </w:pPr>
          </w:p>
        </w:tc>
      </w:tr>
      <w:tr w:rsidR="00A528EC" w14:paraId="0784A874" w14:textId="77777777">
        <w:trPr>
          <w:trHeight w:val="477"/>
        </w:trPr>
        <w:tc>
          <w:tcPr>
            <w:tcW w:w="2581" w:type="dxa"/>
            <w:shd w:val="clear" w:color="auto" w:fill="auto"/>
          </w:tcPr>
          <w:p w14:paraId="2A27B618" w14:textId="77777777" w:rsidR="00A528EC" w:rsidRDefault="009A217B">
            <w:pPr>
              <w:widowControl/>
              <w:rPr>
                <w:rFonts w:ascii="Calibri" w:eastAsia="Calibri" w:hAnsi="Calibri" w:cs="Calibri"/>
                <w:color w:val="000000"/>
              </w:rPr>
            </w:pPr>
            <w:r>
              <w:rPr>
                <w:rFonts w:ascii="Calibri" w:eastAsia="Calibri" w:hAnsi="Calibri" w:cs="Calibri"/>
                <w:color w:val="000000"/>
              </w:rPr>
              <w:t>IC</w:t>
            </w:r>
          </w:p>
          <w:p w14:paraId="23DE523C" w14:textId="77777777" w:rsidR="00A528EC" w:rsidRDefault="00A528EC">
            <w:pPr>
              <w:widowControl/>
              <w:rPr>
                <w:rFonts w:ascii="Calibri" w:eastAsia="Calibri" w:hAnsi="Calibri" w:cs="Calibri"/>
                <w:color w:val="000000"/>
              </w:rPr>
            </w:pPr>
          </w:p>
        </w:tc>
        <w:tc>
          <w:tcPr>
            <w:tcW w:w="235" w:type="dxa"/>
            <w:shd w:val="clear" w:color="auto" w:fill="auto"/>
          </w:tcPr>
          <w:p w14:paraId="52E56223" w14:textId="77777777" w:rsidR="00A528EC" w:rsidRDefault="00A528EC">
            <w:pPr>
              <w:widowControl/>
              <w:rPr>
                <w:rFonts w:ascii="Calibri" w:eastAsia="Calibri" w:hAnsi="Calibri" w:cs="Calibri"/>
                <w:color w:val="000000"/>
              </w:rPr>
            </w:pPr>
          </w:p>
        </w:tc>
        <w:tc>
          <w:tcPr>
            <w:tcW w:w="6544" w:type="dxa"/>
            <w:shd w:val="clear" w:color="auto" w:fill="auto"/>
          </w:tcPr>
          <w:p w14:paraId="005F30BF" w14:textId="77777777" w:rsidR="00A528EC" w:rsidRDefault="009A217B">
            <w:pPr>
              <w:widowControl/>
              <w:rPr>
                <w:rFonts w:ascii="Calibri" w:eastAsia="Calibri" w:hAnsi="Calibri" w:cs="Calibri"/>
                <w:color w:val="000000"/>
              </w:rPr>
            </w:pPr>
            <w:r>
              <w:rPr>
                <w:rFonts w:ascii="Calibri" w:eastAsia="Calibri" w:hAnsi="Calibri" w:cs="Calibri"/>
                <w:color w:val="000000"/>
              </w:rPr>
              <w:t>Indiana Code</w:t>
            </w:r>
          </w:p>
        </w:tc>
      </w:tr>
      <w:tr w:rsidR="00A528EC" w14:paraId="07547A01" w14:textId="77777777">
        <w:trPr>
          <w:trHeight w:val="300"/>
        </w:trPr>
        <w:tc>
          <w:tcPr>
            <w:tcW w:w="2581" w:type="dxa"/>
            <w:shd w:val="clear" w:color="auto" w:fill="auto"/>
          </w:tcPr>
          <w:p w14:paraId="5043CB0F" w14:textId="77777777" w:rsidR="00A528EC" w:rsidRDefault="00A528EC">
            <w:pPr>
              <w:widowControl/>
              <w:rPr>
                <w:rFonts w:ascii="Calibri" w:eastAsia="Calibri" w:hAnsi="Calibri" w:cs="Calibri"/>
                <w:color w:val="000000"/>
              </w:rPr>
            </w:pPr>
          </w:p>
        </w:tc>
        <w:tc>
          <w:tcPr>
            <w:tcW w:w="235" w:type="dxa"/>
            <w:shd w:val="clear" w:color="auto" w:fill="auto"/>
          </w:tcPr>
          <w:p w14:paraId="07459315" w14:textId="77777777" w:rsidR="00A528EC" w:rsidRDefault="00A528EC">
            <w:pPr>
              <w:widowControl/>
              <w:rPr>
                <w:rFonts w:ascii="Calibri" w:eastAsia="Calibri" w:hAnsi="Calibri" w:cs="Calibri"/>
                <w:color w:val="000000"/>
              </w:rPr>
            </w:pPr>
          </w:p>
        </w:tc>
        <w:tc>
          <w:tcPr>
            <w:tcW w:w="6544" w:type="dxa"/>
            <w:shd w:val="clear" w:color="auto" w:fill="auto"/>
          </w:tcPr>
          <w:p w14:paraId="6537F28F" w14:textId="77777777" w:rsidR="00A528EC" w:rsidRDefault="00A528EC">
            <w:pPr>
              <w:widowControl/>
              <w:rPr>
                <w:rFonts w:ascii="Calibri" w:eastAsia="Calibri" w:hAnsi="Calibri" w:cs="Calibri"/>
                <w:color w:val="000000"/>
              </w:rPr>
            </w:pPr>
          </w:p>
        </w:tc>
      </w:tr>
      <w:tr w:rsidR="00A528EC" w14:paraId="04B4EEAA" w14:textId="77777777">
        <w:trPr>
          <w:trHeight w:val="260"/>
        </w:trPr>
        <w:tc>
          <w:tcPr>
            <w:tcW w:w="2581" w:type="dxa"/>
            <w:shd w:val="clear" w:color="auto" w:fill="auto"/>
          </w:tcPr>
          <w:p w14:paraId="19766BDE" w14:textId="77777777" w:rsidR="00A528EC" w:rsidRDefault="009A217B">
            <w:pPr>
              <w:widowControl/>
              <w:rPr>
                <w:rFonts w:ascii="Calibri" w:eastAsia="Calibri" w:hAnsi="Calibri" w:cs="Calibri"/>
                <w:color w:val="000000"/>
              </w:rPr>
            </w:pPr>
            <w:r>
              <w:rPr>
                <w:rFonts w:ascii="Calibri" w:eastAsia="Calibri" w:hAnsi="Calibri" w:cs="Calibri"/>
                <w:color w:val="000000"/>
              </w:rPr>
              <w:t>Other Governmental Body</w:t>
            </w:r>
          </w:p>
        </w:tc>
        <w:tc>
          <w:tcPr>
            <w:tcW w:w="235" w:type="dxa"/>
            <w:shd w:val="clear" w:color="auto" w:fill="auto"/>
          </w:tcPr>
          <w:p w14:paraId="6DFB9E20" w14:textId="77777777" w:rsidR="00A528EC" w:rsidRDefault="00A528EC">
            <w:pPr>
              <w:widowControl/>
              <w:rPr>
                <w:rFonts w:ascii="Calibri" w:eastAsia="Calibri" w:hAnsi="Calibri" w:cs="Calibri"/>
                <w:color w:val="000000"/>
              </w:rPr>
            </w:pPr>
          </w:p>
        </w:tc>
        <w:tc>
          <w:tcPr>
            <w:tcW w:w="6544" w:type="dxa"/>
            <w:shd w:val="clear" w:color="auto" w:fill="auto"/>
          </w:tcPr>
          <w:p w14:paraId="431FDC5F" w14:textId="77777777" w:rsidR="00A528EC" w:rsidRDefault="009A217B">
            <w:pPr>
              <w:widowControl/>
              <w:rPr>
                <w:rFonts w:ascii="Calibri" w:eastAsia="Calibri" w:hAnsi="Calibri" w:cs="Calibri"/>
                <w:color w:val="000000"/>
              </w:rPr>
            </w:pPr>
            <w:r>
              <w:rPr>
                <w:rFonts w:ascii="Calibri" w:eastAsia="Calibri" w:hAnsi="Calibri" w:cs="Calibri"/>
                <w:color w:val="000000"/>
              </w:rPr>
              <w:t xml:space="preserve">An agency, a board, a branch, a bureau, a commission, a council, a department, an institution, an office, or another establishment of any of the following: </w:t>
            </w:r>
          </w:p>
          <w:p w14:paraId="5E0EB9CE" w14:textId="77777777" w:rsidR="00A528EC" w:rsidRDefault="009A217B">
            <w:pPr>
              <w:widowControl/>
              <w:numPr>
                <w:ilvl w:val="0"/>
                <w:numId w:val="3"/>
              </w:numPr>
              <w:pBdr>
                <w:top w:val="nil"/>
                <w:left w:val="nil"/>
                <w:bottom w:val="nil"/>
                <w:right w:val="nil"/>
                <w:between w:val="nil"/>
              </w:pBdr>
              <w:ind w:left="279" w:hanging="270"/>
              <w:rPr>
                <w:rFonts w:ascii="Calibri" w:eastAsia="Calibri" w:hAnsi="Calibri" w:cs="Calibri"/>
                <w:color w:val="000000"/>
              </w:rPr>
            </w:pPr>
            <w:r>
              <w:rPr>
                <w:rFonts w:ascii="Calibri" w:eastAsia="Calibri" w:hAnsi="Calibri" w:cs="Calibri"/>
                <w:color w:val="000000"/>
              </w:rPr>
              <w:t xml:space="preserve">The judicial branch </w:t>
            </w:r>
          </w:p>
          <w:p w14:paraId="1CD45B41" w14:textId="77777777" w:rsidR="00A528EC" w:rsidRDefault="009A217B">
            <w:pPr>
              <w:widowControl/>
              <w:numPr>
                <w:ilvl w:val="0"/>
                <w:numId w:val="3"/>
              </w:numPr>
              <w:pBdr>
                <w:top w:val="nil"/>
                <w:left w:val="nil"/>
                <w:bottom w:val="nil"/>
                <w:right w:val="nil"/>
                <w:between w:val="nil"/>
              </w:pBdr>
              <w:ind w:left="279" w:hanging="270"/>
              <w:rPr>
                <w:rFonts w:ascii="Calibri" w:eastAsia="Calibri" w:hAnsi="Calibri" w:cs="Calibri"/>
                <w:color w:val="000000"/>
              </w:rPr>
            </w:pPr>
            <w:r>
              <w:rPr>
                <w:rFonts w:ascii="Calibri" w:eastAsia="Calibri" w:hAnsi="Calibri" w:cs="Calibri"/>
                <w:color w:val="000000"/>
              </w:rPr>
              <w:t xml:space="preserve">The legislative branch </w:t>
            </w:r>
          </w:p>
          <w:p w14:paraId="36D78EF9" w14:textId="77777777" w:rsidR="00A528EC" w:rsidRDefault="009A217B">
            <w:pPr>
              <w:widowControl/>
              <w:numPr>
                <w:ilvl w:val="0"/>
                <w:numId w:val="3"/>
              </w:numPr>
              <w:pBdr>
                <w:top w:val="nil"/>
                <w:left w:val="nil"/>
                <w:bottom w:val="nil"/>
                <w:right w:val="nil"/>
                <w:between w:val="nil"/>
              </w:pBdr>
              <w:ind w:left="279" w:hanging="270"/>
              <w:rPr>
                <w:rFonts w:ascii="Calibri" w:eastAsia="Calibri" w:hAnsi="Calibri" w:cs="Calibri"/>
                <w:color w:val="000000"/>
              </w:rPr>
            </w:pPr>
            <w:r>
              <w:rPr>
                <w:rFonts w:ascii="Calibri" w:eastAsia="Calibri" w:hAnsi="Calibri" w:cs="Calibri"/>
                <w:color w:val="000000"/>
              </w:rPr>
              <w:t>A political subdivision as defined in IC 5-22-2-22 and IC 36-1-2-13 (includes school corporations, municipal corporations, Legislative body, Taxing district, Town, Township, and Unit)</w:t>
            </w:r>
          </w:p>
          <w:p w14:paraId="61091734" w14:textId="77777777" w:rsidR="00A528EC" w:rsidRDefault="009A217B">
            <w:pPr>
              <w:widowControl/>
              <w:numPr>
                <w:ilvl w:val="0"/>
                <w:numId w:val="3"/>
              </w:numPr>
              <w:pBdr>
                <w:top w:val="nil"/>
                <w:left w:val="nil"/>
                <w:bottom w:val="nil"/>
                <w:right w:val="nil"/>
                <w:between w:val="nil"/>
              </w:pBdr>
              <w:ind w:left="279" w:hanging="270"/>
              <w:rPr>
                <w:rFonts w:ascii="Calibri" w:eastAsia="Calibri" w:hAnsi="Calibri" w:cs="Calibri"/>
                <w:color w:val="000000"/>
              </w:rPr>
            </w:pPr>
            <w:r>
              <w:rPr>
                <w:rFonts w:ascii="Calibri" w:eastAsia="Calibri" w:hAnsi="Calibri" w:cs="Calibri"/>
                <w:color w:val="000000"/>
              </w:rPr>
              <w:t>A State educational institution</w:t>
            </w:r>
          </w:p>
        </w:tc>
      </w:tr>
      <w:tr w:rsidR="00A528EC" w14:paraId="70DF9E56" w14:textId="77777777">
        <w:trPr>
          <w:trHeight w:val="300"/>
        </w:trPr>
        <w:tc>
          <w:tcPr>
            <w:tcW w:w="2581" w:type="dxa"/>
            <w:shd w:val="clear" w:color="auto" w:fill="auto"/>
          </w:tcPr>
          <w:p w14:paraId="44E871BC" w14:textId="77777777" w:rsidR="00A528EC" w:rsidRDefault="00A528EC">
            <w:pPr>
              <w:widowControl/>
              <w:rPr>
                <w:rFonts w:ascii="Calibri" w:eastAsia="Calibri" w:hAnsi="Calibri" w:cs="Calibri"/>
                <w:color w:val="000000"/>
              </w:rPr>
            </w:pPr>
          </w:p>
        </w:tc>
        <w:tc>
          <w:tcPr>
            <w:tcW w:w="235" w:type="dxa"/>
            <w:shd w:val="clear" w:color="auto" w:fill="auto"/>
          </w:tcPr>
          <w:p w14:paraId="144A5D23" w14:textId="77777777" w:rsidR="00A528EC" w:rsidRDefault="00A528EC">
            <w:pPr>
              <w:widowControl/>
              <w:rPr>
                <w:rFonts w:ascii="Calibri" w:eastAsia="Calibri" w:hAnsi="Calibri" w:cs="Calibri"/>
                <w:color w:val="000000"/>
              </w:rPr>
            </w:pPr>
          </w:p>
        </w:tc>
        <w:tc>
          <w:tcPr>
            <w:tcW w:w="6544" w:type="dxa"/>
            <w:shd w:val="clear" w:color="auto" w:fill="auto"/>
          </w:tcPr>
          <w:p w14:paraId="738610EB" w14:textId="77777777" w:rsidR="00A528EC" w:rsidRDefault="00A528EC">
            <w:pPr>
              <w:widowControl/>
              <w:rPr>
                <w:rFonts w:ascii="Calibri" w:eastAsia="Calibri" w:hAnsi="Calibri" w:cs="Calibri"/>
                <w:color w:val="000000"/>
              </w:rPr>
            </w:pPr>
          </w:p>
        </w:tc>
      </w:tr>
      <w:tr w:rsidR="00A528EC" w14:paraId="637805D2" w14:textId="77777777">
        <w:trPr>
          <w:trHeight w:val="300"/>
        </w:trPr>
        <w:tc>
          <w:tcPr>
            <w:tcW w:w="2581" w:type="dxa"/>
            <w:shd w:val="clear" w:color="auto" w:fill="auto"/>
          </w:tcPr>
          <w:p w14:paraId="463F29E8" w14:textId="77777777" w:rsidR="00A528EC" w:rsidRDefault="00A528EC">
            <w:pPr>
              <w:widowControl/>
              <w:rPr>
                <w:rFonts w:ascii="Calibri" w:eastAsia="Calibri" w:hAnsi="Calibri" w:cs="Calibri"/>
                <w:color w:val="000000"/>
              </w:rPr>
            </w:pPr>
          </w:p>
        </w:tc>
        <w:tc>
          <w:tcPr>
            <w:tcW w:w="235" w:type="dxa"/>
            <w:shd w:val="clear" w:color="auto" w:fill="auto"/>
          </w:tcPr>
          <w:p w14:paraId="3B7B4B86" w14:textId="77777777" w:rsidR="00A528EC" w:rsidRDefault="00A528EC">
            <w:pPr>
              <w:widowControl/>
              <w:rPr>
                <w:rFonts w:ascii="Calibri" w:eastAsia="Calibri" w:hAnsi="Calibri" w:cs="Calibri"/>
                <w:color w:val="000000"/>
              </w:rPr>
            </w:pPr>
          </w:p>
        </w:tc>
        <w:tc>
          <w:tcPr>
            <w:tcW w:w="6544" w:type="dxa"/>
            <w:shd w:val="clear" w:color="auto" w:fill="auto"/>
          </w:tcPr>
          <w:p w14:paraId="3A0FF5F2" w14:textId="77777777" w:rsidR="00A528EC" w:rsidRDefault="00A528EC">
            <w:pPr>
              <w:widowControl/>
              <w:rPr>
                <w:rFonts w:ascii="Calibri" w:eastAsia="Calibri" w:hAnsi="Calibri" w:cs="Calibri"/>
                <w:color w:val="000000"/>
              </w:rPr>
            </w:pPr>
          </w:p>
        </w:tc>
      </w:tr>
      <w:tr w:rsidR="00A528EC" w14:paraId="7ECF077A" w14:textId="77777777">
        <w:trPr>
          <w:trHeight w:val="648"/>
        </w:trPr>
        <w:tc>
          <w:tcPr>
            <w:tcW w:w="2581" w:type="dxa"/>
            <w:shd w:val="clear" w:color="auto" w:fill="auto"/>
          </w:tcPr>
          <w:p w14:paraId="2E84D7A5" w14:textId="77777777" w:rsidR="00A528EC" w:rsidRDefault="009A217B">
            <w:pPr>
              <w:widowControl/>
              <w:rPr>
                <w:rFonts w:ascii="Calibri" w:eastAsia="Calibri" w:hAnsi="Calibri" w:cs="Calibri"/>
                <w:color w:val="000000"/>
              </w:rPr>
            </w:pPr>
            <w:r>
              <w:rPr>
                <w:rFonts w:ascii="Calibri" w:eastAsia="Calibri" w:hAnsi="Calibri" w:cs="Calibri"/>
                <w:color w:val="000000"/>
              </w:rPr>
              <w:t>Proposal</w:t>
            </w:r>
          </w:p>
        </w:tc>
        <w:tc>
          <w:tcPr>
            <w:tcW w:w="235" w:type="dxa"/>
            <w:shd w:val="clear" w:color="auto" w:fill="auto"/>
          </w:tcPr>
          <w:p w14:paraId="5630AD66" w14:textId="77777777" w:rsidR="00A528EC" w:rsidRDefault="00A528EC">
            <w:pPr>
              <w:widowControl/>
              <w:rPr>
                <w:rFonts w:ascii="Calibri" w:eastAsia="Calibri" w:hAnsi="Calibri" w:cs="Calibri"/>
                <w:color w:val="000000"/>
              </w:rPr>
            </w:pPr>
          </w:p>
        </w:tc>
        <w:tc>
          <w:tcPr>
            <w:tcW w:w="6544" w:type="dxa"/>
            <w:shd w:val="clear" w:color="auto" w:fill="auto"/>
          </w:tcPr>
          <w:p w14:paraId="3A0F2AB7" w14:textId="77777777" w:rsidR="00A528EC" w:rsidRDefault="009A217B">
            <w:pPr>
              <w:widowControl/>
              <w:rPr>
                <w:rFonts w:ascii="Calibri" w:eastAsia="Calibri" w:hAnsi="Calibri" w:cs="Calibri"/>
                <w:color w:val="000000"/>
              </w:rPr>
            </w:pPr>
            <w:r>
              <w:rPr>
                <w:rFonts w:ascii="Calibri" w:eastAsia="Calibri" w:hAnsi="Calibri" w:cs="Calibri"/>
                <w:color w:val="000000"/>
              </w:rPr>
              <w:t>An offer as defined in IC 5-22-2-17</w:t>
            </w:r>
          </w:p>
        </w:tc>
      </w:tr>
      <w:tr w:rsidR="00A528EC" w14:paraId="1FE4EAA2" w14:textId="77777777">
        <w:trPr>
          <w:trHeight w:val="675"/>
        </w:trPr>
        <w:tc>
          <w:tcPr>
            <w:tcW w:w="2581" w:type="dxa"/>
            <w:shd w:val="clear" w:color="auto" w:fill="auto"/>
          </w:tcPr>
          <w:p w14:paraId="451F7B67" w14:textId="77777777" w:rsidR="00A528EC" w:rsidRDefault="009A217B">
            <w:pPr>
              <w:widowControl/>
              <w:rPr>
                <w:rFonts w:ascii="Calibri" w:eastAsia="Calibri" w:hAnsi="Calibri" w:cs="Calibri"/>
                <w:color w:val="000000"/>
              </w:rPr>
            </w:pPr>
            <w:r>
              <w:rPr>
                <w:rFonts w:ascii="Calibri" w:eastAsia="Calibri" w:hAnsi="Calibri" w:cs="Calibri"/>
                <w:color w:val="000000"/>
              </w:rPr>
              <w:t>Respondent</w:t>
            </w:r>
          </w:p>
        </w:tc>
        <w:tc>
          <w:tcPr>
            <w:tcW w:w="235" w:type="dxa"/>
            <w:shd w:val="clear" w:color="auto" w:fill="auto"/>
          </w:tcPr>
          <w:p w14:paraId="61829076" w14:textId="77777777" w:rsidR="00A528EC" w:rsidRDefault="00A528EC">
            <w:pPr>
              <w:widowControl/>
              <w:rPr>
                <w:rFonts w:ascii="Calibri" w:eastAsia="Calibri" w:hAnsi="Calibri" w:cs="Calibri"/>
                <w:color w:val="000000"/>
              </w:rPr>
            </w:pPr>
          </w:p>
        </w:tc>
        <w:tc>
          <w:tcPr>
            <w:tcW w:w="6544" w:type="dxa"/>
            <w:shd w:val="clear" w:color="auto" w:fill="auto"/>
          </w:tcPr>
          <w:p w14:paraId="5421C3E2" w14:textId="77777777" w:rsidR="00A528EC" w:rsidRDefault="009A217B">
            <w:pPr>
              <w:widowControl/>
              <w:rPr>
                <w:rFonts w:ascii="Calibri" w:eastAsia="Calibri" w:hAnsi="Calibri" w:cs="Calibri"/>
                <w:color w:val="000000"/>
              </w:rPr>
            </w:pPr>
            <w:r>
              <w:rPr>
                <w:rFonts w:ascii="Calibri" w:eastAsia="Calibri" w:hAnsi="Calibri" w:cs="Calibri"/>
                <w:color w:val="000000"/>
              </w:rPr>
              <w:t>An offeror as defined in IC 5-22-2-18; and any entity or person who does business with the State and is registered as same.  The State will not consider a proposal responsive if two or more offerors submit a joint or combined proposal.  One entity or individual must be clearly identified as the company who will be ultimately responsible for performance of the contract.</w:t>
            </w:r>
          </w:p>
        </w:tc>
      </w:tr>
      <w:tr w:rsidR="00A528EC" w14:paraId="2BA226A1" w14:textId="77777777">
        <w:trPr>
          <w:trHeight w:val="630"/>
        </w:trPr>
        <w:tc>
          <w:tcPr>
            <w:tcW w:w="2581" w:type="dxa"/>
            <w:shd w:val="clear" w:color="auto" w:fill="auto"/>
          </w:tcPr>
          <w:p w14:paraId="17AD93B2" w14:textId="77777777" w:rsidR="00A528EC" w:rsidRDefault="00A528EC">
            <w:pPr>
              <w:widowControl/>
              <w:rPr>
                <w:rFonts w:ascii="Calibri" w:eastAsia="Calibri" w:hAnsi="Calibri" w:cs="Calibri"/>
                <w:color w:val="000000"/>
              </w:rPr>
            </w:pPr>
          </w:p>
        </w:tc>
        <w:tc>
          <w:tcPr>
            <w:tcW w:w="235" w:type="dxa"/>
            <w:shd w:val="clear" w:color="auto" w:fill="auto"/>
          </w:tcPr>
          <w:p w14:paraId="0DE4B5B7" w14:textId="77777777" w:rsidR="00A528EC" w:rsidRDefault="00A528EC">
            <w:pPr>
              <w:widowControl/>
              <w:rPr>
                <w:rFonts w:ascii="Calibri" w:eastAsia="Calibri" w:hAnsi="Calibri" w:cs="Calibri"/>
                <w:color w:val="000000"/>
              </w:rPr>
            </w:pPr>
          </w:p>
        </w:tc>
        <w:tc>
          <w:tcPr>
            <w:tcW w:w="6544" w:type="dxa"/>
            <w:shd w:val="clear" w:color="auto" w:fill="auto"/>
          </w:tcPr>
          <w:p w14:paraId="66204FF1" w14:textId="77777777" w:rsidR="00A528EC" w:rsidRDefault="00A528EC">
            <w:pPr>
              <w:widowControl/>
              <w:rPr>
                <w:rFonts w:ascii="Calibri" w:eastAsia="Calibri" w:hAnsi="Calibri" w:cs="Calibri"/>
                <w:color w:val="000000"/>
              </w:rPr>
            </w:pPr>
          </w:p>
        </w:tc>
      </w:tr>
      <w:tr w:rsidR="00A528EC" w14:paraId="279BD3D8" w14:textId="77777777">
        <w:trPr>
          <w:trHeight w:val="630"/>
        </w:trPr>
        <w:tc>
          <w:tcPr>
            <w:tcW w:w="2581" w:type="dxa"/>
            <w:shd w:val="clear" w:color="auto" w:fill="auto"/>
          </w:tcPr>
          <w:p w14:paraId="5B0E71A0" w14:textId="77777777" w:rsidR="00A528EC" w:rsidRDefault="009A217B">
            <w:pPr>
              <w:widowControl/>
              <w:rPr>
                <w:rFonts w:ascii="Calibri" w:eastAsia="Calibri" w:hAnsi="Calibri" w:cs="Calibri"/>
                <w:color w:val="000000"/>
              </w:rPr>
            </w:pPr>
            <w:r>
              <w:rPr>
                <w:rFonts w:ascii="Calibri" w:eastAsia="Calibri" w:hAnsi="Calibri" w:cs="Calibri"/>
                <w:color w:val="000000"/>
              </w:rPr>
              <w:lastRenderedPageBreak/>
              <w:t>Services</w:t>
            </w:r>
          </w:p>
        </w:tc>
        <w:tc>
          <w:tcPr>
            <w:tcW w:w="235" w:type="dxa"/>
            <w:shd w:val="clear" w:color="auto" w:fill="auto"/>
          </w:tcPr>
          <w:p w14:paraId="2DBF0D7D" w14:textId="77777777" w:rsidR="00A528EC" w:rsidRDefault="00A528EC">
            <w:pPr>
              <w:widowControl/>
              <w:rPr>
                <w:rFonts w:ascii="Calibri" w:eastAsia="Calibri" w:hAnsi="Calibri" w:cs="Calibri"/>
                <w:color w:val="000000"/>
              </w:rPr>
            </w:pPr>
          </w:p>
        </w:tc>
        <w:tc>
          <w:tcPr>
            <w:tcW w:w="6544" w:type="dxa"/>
            <w:shd w:val="clear" w:color="auto" w:fill="auto"/>
          </w:tcPr>
          <w:p w14:paraId="7B820F9E" w14:textId="77777777" w:rsidR="00A528EC" w:rsidRDefault="009A217B">
            <w:pPr>
              <w:widowControl/>
              <w:rPr>
                <w:rFonts w:ascii="Calibri" w:eastAsia="Calibri" w:hAnsi="Calibri" w:cs="Calibri"/>
                <w:color w:val="000000"/>
              </w:rPr>
            </w:pPr>
            <w:r>
              <w:rPr>
                <w:rFonts w:ascii="Calibri" w:eastAsia="Calibri" w:hAnsi="Calibri" w:cs="Calibri"/>
                <w:color w:val="000000"/>
              </w:rPr>
              <w:t xml:space="preserve">Work to be performed as specified in this RFS </w:t>
            </w:r>
          </w:p>
        </w:tc>
      </w:tr>
      <w:tr w:rsidR="00A528EC" w14:paraId="3542A242" w14:textId="77777777">
        <w:trPr>
          <w:trHeight w:val="630"/>
        </w:trPr>
        <w:tc>
          <w:tcPr>
            <w:tcW w:w="2581" w:type="dxa"/>
            <w:shd w:val="clear" w:color="auto" w:fill="auto"/>
          </w:tcPr>
          <w:p w14:paraId="6A454F63" w14:textId="77777777" w:rsidR="00A528EC" w:rsidRDefault="009A217B">
            <w:pPr>
              <w:widowControl/>
              <w:rPr>
                <w:rFonts w:ascii="Calibri" w:eastAsia="Calibri" w:hAnsi="Calibri" w:cs="Calibri"/>
                <w:color w:val="000000"/>
              </w:rPr>
            </w:pPr>
            <w:r>
              <w:rPr>
                <w:rFonts w:ascii="Calibri" w:eastAsia="Calibri" w:hAnsi="Calibri" w:cs="Calibri"/>
                <w:color w:val="000000"/>
              </w:rPr>
              <w:t xml:space="preserve">State </w:t>
            </w:r>
          </w:p>
        </w:tc>
        <w:tc>
          <w:tcPr>
            <w:tcW w:w="235" w:type="dxa"/>
            <w:shd w:val="clear" w:color="auto" w:fill="auto"/>
          </w:tcPr>
          <w:p w14:paraId="6B62F1B3" w14:textId="77777777" w:rsidR="00A528EC" w:rsidRDefault="00A528EC">
            <w:pPr>
              <w:widowControl/>
              <w:rPr>
                <w:rFonts w:ascii="Calibri" w:eastAsia="Calibri" w:hAnsi="Calibri" w:cs="Calibri"/>
                <w:color w:val="000000"/>
              </w:rPr>
            </w:pPr>
          </w:p>
        </w:tc>
        <w:tc>
          <w:tcPr>
            <w:tcW w:w="6544" w:type="dxa"/>
            <w:shd w:val="clear" w:color="auto" w:fill="auto"/>
          </w:tcPr>
          <w:p w14:paraId="5A7A74D8" w14:textId="77777777" w:rsidR="00A528EC" w:rsidRDefault="009A217B">
            <w:pPr>
              <w:widowControl/>
              <w:rPr>
                <w:rFonts w:ascii="Calibri" w:eastAsia="Calibri" w:hAnsi="Calibri" w:cs="Calibri"/>
                <w:color w:val="000000"/>
              </w:rPr>
            </w:pPr>
            <w:r>
              <w:rPr>
                <w:rFonts w:ascii="Calibri" w:eastAsia="Calibri" w:hAnsi="Calibri" w:cs="Calibri"/>
                <w:color w:val="000000"/>
              </w:rPr>
              <w:t>The State of Indiana</w:t>
            </w:r>
          </w:p>
        </w:tc>
      </w:tr>
      <w:tr w:rsidR="00A528EC" w14:paraId="7DAF946E" w14:textId="77777777">
        <w:trPr>
          <w:trHeight w:val="765"/>
        </w:trPr>
        <w:tc>
          <w:tcPr>
            <w:tcW w:w="2581" w:type="dxa"/>
            <w:shd w:val="clear" w:color="auto" w:fill="auto"/>
          </w:tcPr>
          <w:p w14:paraId="6EA8DCE1" w14:textId="77777777" w:rsidR="00A528EC" w:rsidRDefault="009A217B">
            <w:pPr>
              <w:widowControl/>
              <w:rPr>
                <w:rFonts w:ascii="Calibri" w:eastAsia="Calibri" w:hAnsi="Calibri" w:cs="Calibri"/>
                <w:color w:val="000000"/>
              </w:rPr>
            </w:pPr>
            <w:r>
              <w:rPr>
                <w:rFonts w:ascii="Calibri" w:eastAsia="Calibri" w:hAnsi="Calibri" w:cs="Calibri"/>
                <w:color w:val="000000"/>
              </w:rPr>
              <w:t>State Agency</w:t>
            </w:r>
          </w:p>
        </w:tc>
        <w:tc>
          <w:tcPr>
            <w:tcW w:w="235" w:type="dxa"/>
            <w:shd w:val="clear" w:color="auto" w:fill="auto"/>
          </w:tcPr>
          <w:p w14:paraId="02F2C34E" w14:textId="77777777" w:rsidR="00A528EC" w:rsidRDefault="00A528EC">
            <w:pPr>
              <w:widowControl/>
              <w:rPr>
                <w:rFonts w:ascii="Calibri" w:eastAsia="Calibri" w:hAnsi="Calibri" w:cs="Calibri"/>
                <w:color w:val="000000"/>
              </w:rPr>
            </w:pPr>
          </w:p>
        </w:tc>
        <w:tc>
          <w:tcPr>
            <w:tcW w:w="6544" w:type="dxa"/>
            <w:shd w:val="clear" w:color="auto" w:fill="auto"/>
          </w:tcPr>
          <w:p w14:paraId="275AD67A" w14:textId="77777777" w:rsidR="00A528EC" w:rsidRDefault="009A217B">
            <w:pPr>
              <w:widowControl/>
              <w:rPr>
                <w:rFonts w:ascii="Calibri" w:eastAsia="Calibri" w:hAnsi="Calibri" w:cs="Calibri"/>
                <w:color w:val="000000"/>
              </w:rPr>
            </w:pPr>
            <w:r>
              <w:rPr>
                <w:rFonts w:ascii="Calibri" w:eastAsia="Calibri" w:hAnsi="Calibri" w:cs="Calibri"/>
                <w:color w:val="000000"/>
              </w:rPr>
              <w:t>As defined in IC 4-13-1, “State Agency” means an authority, board, branch, commission, committee, department, division, or other instrumentality of the executive, including the administrative, department of State government</w:t>
            </w:r>
          </w:p>
        </w:tc>
      </w:tr>
      <w:tr w:rsidR="00A528EC" w14:paraId="680A4E5D" w14:textId="77777777">
        <w:trPr>
          <w:trHeight w:val="300"/>
        </w:trPr>
        <w:tc>
          <w:tcPr>
            <w:tcW w:w="2581" w:type="dxa"/>
            <w:shd w:val="clear" w:color="auto" w:fill="auto"/>
          </w:tcPr>
          <w:p w14:paraId="19219836" w14:textId="77777777" w:rsidR="00A528EC" w:rsidRDefault="00A528EC">
            <w:pPr>
              <w:widowControl/>
              <w:rPr>
                <w:rFonts w:ascii="Calibri" w:eastAsia="Calibri" w:hAnsi="Calibri" w:cs="Calibri"/>
                <w:color w:val="000000"/>
              </w:rPr>
            </w:pPr>
          </w:p>
        </w:tc>
        <w:tc>
          <w:tcPr>
            <w:tcW w:w="235" w:type="dxa"/>
            <w:shd w:val="clear" w:color="auto" w:fill="auto"/>
          </w:tcPr>
          <w:p w14:paraId="296FEF7D" w14:textId="77777777" w:rsidR="00A528EC" w:rsidRDefault="00A528EC">
            <w:pPr>
              <w:widowControl/>
              <w:rPr>
                <w:rFonts w:ascii="Calibri" w:eastAsia="Calibri" w:hAnsi="Calibri" w:cs="Calibri"/>
                <w:color w:val="000000"/>
              </w:rPr>
            </w:pPr>
          </w:p>
        </w:tc>
        <w:tc>
          <w:tcPr>
            <w:tcW w:w="6544" w:type="dxa"/>
            <w:shd w:val="clear" w:color="auto" w:fill="auto"/>
          </w:tcPr>
          <w:p w14:paraId="7194DBDC" w14:textId="77777777" w:rsidR="00A528EC" w:rsidRDefault="00A528EC">
            <w:pPr>
              <w:widowControl/>
              <w:rPr>
                <w:rFonts w:ascii="Calibri" w:eastAsia="Calibri" w:hAnsi="Calibri" w:cs="Calibri"/>
                <w:color w:val="000000"/>
              </w:rPr>
            </w:pPr>
          </w:p>
        </w:tc>
      </w:tr>
    </w:tbl>
    <w:p w14:paraId="769D0D3C" w14:textId="77777777" w:rsidR="00A528EC" w:rsidRDefault="00A528EC">
      <w:pPr>
        <w:widowControl/>
        <w:rPr>
          <w:rFonts w:ascii="Calibri" w:eastAsia="Calibri" w:hAnsi="Calibri" w:cs="Calibri"/>
        </w:rPr>
      </w:pPr>
    </w:p>
    <w:p w14:paraId="62405BA3" w14:textId="77777777" w:rsidR="00A528EC" w:rsidRDefault="009A217B">
      <w:pPr>
        <w:pStyle w:val="Heading2"/>
        <w:spacing w:before="0"/>
        <w:rPr>
          <w:rFonts w:ascii="Calibri" w:eastAsia="Calibri" w:hAnsi="Calibri" w:cs="Calibri"/>
          <w:color w:val="000000"/>
          <w:sz w:val="24"/>
          <w:szCs w:val="24"/>
        </w:rPr>
      </w:pPr>
      <w:bookmarkStart w:id="5" w:name="_heading=h.tyjcwt" w:colFirst="0" w:colLast="0"/>
      <w:bookmarkEnd w:id="5"/>
      <w:r>
        <w:rPr>
          <w:rFonts w:ascii="Calibri" w:eastAsia="Calibri" w:hAnsi="Calibri" w:cs="Calibri"/>
          <w:color w:val="000000"/>
          <w:sz w:val="24"/>
          <w:szCs w:val="24"/>
        </w:rPr>
        <w:t>1.3</w:t>
      </w:r>
      <w:r>
        <w:rPr>
          <w:rFonts w:ascii="Calibri" w:eastAsia="Calibri" w:hAnsi="Calibri" w:cs="Calibri"/>
          <w:color w:val="000000"/>
          <w:sz w:val="24"/>
          <w:szCs w:val="24"/>
        </w:rPr>
        <w:tab/>
      </w:r>
      <w:r>
        <w:rPr>
          <w:rFonts w:ascii="Calibri" w:eastAsia="Calibri" w:hAnsi="Calibri" w:cs="Calibri"/>
          <w:b/>
          <w:color w:val="000000"/>
          <w:sz w:val="24"/>
          <w:szCs w:val="24"/>
        </w:rPr>
        <w:t xml:space="preserve">Purpose of the RFS </w:t>
      </w:r>
    </w:p>
    <w:p w14:paraId="54CD245A" w14:textId="77777777" w:rsidR="00A528EC" w:rsidRDefault="00A528EC">
      <w:pPr>
        <w:widowControl/>
        <w:rPr>
          <w:rFonts w:ascii="Calibri" w:eastAsia="Calibri" w:hAnsi="Calibri" w:cs="Calibri"/>
        </w:rPr>
      </w:pPr>
    </w:p>
    <w:p w14:paraId="0CE451AA" w14:textId="77777777" w:rsidR="00A528EC" w:rsidRDefault="009A217B">
      <w:pPr>
        <w:widowControl/>
        <w:rPr>
          <w:rFonts w:ascii="Calibri" w:eastAsia="Calibri" w:hAnsi="Calibri" w:cs="Calibri"/>
        </w:rPr>
      </w:pPr>
      <w:r>
        <w:rPr>
          <w:rFonts w:ascii="Calibri" w:eastAsia="Calibri" w:hAnsi="Calibri" w:cs="Calibri"/>
        </w:rPr>
        <w:t xml:space="preserve">The purpose of this RFS is to select provider sites to serve as pilot Certified Community Behavioral Health Clinics (CCBHCs) in the Substance Abuse and Mental Health Services Administration (SAMHSA)’s Demonstration Program, </w:t>
      </w:r>
      <w:proofErr w:type="gramStart"/>
      <w:r>
        <w:rPr>
          <w:rFonts w:ascii="Calibri" w:eastAsia="Calibri" w:hAnsi="Calibri" w:cs="Calibri"/>
        </w:rPr>
        <w:t>in the event that</w:t>
      </w:r>
      <w:proofErr w:type="gramEnd"/>
      <w:r>
        <w:rPr>
          <w:rFonts w:ascii="Calibri" w:eastAsia="Calibri" w:hAnsi="Calibri" w:cs="Calibri"/>
        </w:rPr>
        <w:t xml:space="preserve"> the State is selected to participate. </w:t>
      </w:r>
    </w:p>
    <w:p w14:paraId="1231BE67" w14:textId="77777777" w:rsidR="00A528EC" w:rsidRDefault="00A528EC">
      <w:pPr>
        <w:widowControl/>
        <w:rPr>
          <w:rFonts w:ascii="Calibri" w:eastAsia="Calibri" w:hAnsi="Calibri" w:cs="Calibri"/>
        </w:rPr>
      </w:pPr>
    </w:p>
    <w:p w14:paraId="0FD1829B" w14:textId="77777777" w:rsidR="00A528EC" w:rsidRDefault="009A217B">
      <w:pPr>
        <w:widowControl/>
        <w:rPr>
          <w:rFonts w:ascii="Calibri" w:eastAsia="Calibri" w:hAnsi="Calibri" w:cs="Calibri"/>
        </w:rPr>
      </w:pPr>
      <w:r>
        <w:rPr>
          <w:rFonts w:ascii="Calibri" w:eastAsia="Calibri" w:hAnsi="Calibri" w:cs="Calibri"/>
        </w:rPr>
        <w:t xml:space="preserve">The RFS will assess, among other things, a site’s readiness to become a CCBHC in time for the Demonstration in 2024.  </w:t>
      </w:r>
    </w:p>
    <w:p w14:paraId="36FEB5B0" w14:textId="77777777" w:rsidR="00A528EC" w:rsidRDefault="00A528EC" w:rsidP="64909D6B">
      <w:pPr>
        <w:widowControl/>
        <w:rPr>
          <w:rFonts w:ascii="Calibri" w:eastAsia="Calibri" w:hAnsi="Calibri" w:cs="Calibri"/>
        </w:rPr>
      </w:pPr>
    </w:p>
    <w:p w14:paraId="5DEC0F69" w14:textId="4A2A5513" w:rsidR="00A528EC" w:rsidRDefault="513B7757" w:rsidP="64909D6B">
      <w:pPr>
        <w:pStyle w:val="Heading2"/>
        <w:numPr>
          <w:ilvl w:val="1"/>
          <w:numId w:val="1"/>
        </w:numPr>
        <w:spacing w:before="0"/>
        <w:rPr>
          <w:rFonts w:ascii="Calibri" w:eastAsia="Calibri" w:hAnsi="Calibri" w:cs="Calibri"/>
          <w:color w:val="000000"/>
          <w:sz w:val="24"/>
          <w:szCs w:val="24"/>
        </w:rPr>
      </w:pPr>
      <w:r w:rsidRPr="64909D6B">
        <w:rPr>
          <w:rFonts w:ascii="Calibri" w:eastAsia="Calibri" w:hAnsi="Calibri" w:cs="Calibri"/>
          <w:b/>
          <w:bCs/>
          <w:color w:val="000000" w:themeColor="text1"/>
          <w:sz w:val="24"/>
          <w:szCs w:val="24"/>
        </w:rPr>
        <w:t>S</w:t>
      </w:r>
      <w:r w:rsidR="009A217B" w:rsidRPr="64909D6B">
        <w:rPr>
          <w:rFonts w:ascii="Calibri" w:eastAsia="Calibri" w:hAnsi="Calibri" w:cs="Calibri"/>
          <w:b/>
          <w:bCs/>
          <w:color w:val="000000" w:themeColor="text1"/>
          <w:sz w:val="24"/>
          <w:szCs w:val="24"/>
        </w:rPr>
        <w:t>ummary Scope of Work</w:t>
      </w:r>
    </w:p>
    <w:p w14:paraId="0DC0FAD4" w14:textId="77777777" w:rsidR="00A528EC" w:rsidRDefault="009A217B" w:rsidP="214F7CA9">
      <w:pPr>
        <w:pStyle w:val="Heading2"/>
        <w:spacing w:before="0"/>
        <w:ind w:firstLine="720"/>
        <w:rPr>
          <w:rFonts w:ascii="Calibri" w:eastAsia="Calibri" w:hAnsi="Calibri" w:cs="Calibri"/>
          <w:b/>
          <w:bCs/>
          <w:color w:val="000000"/>
          <w:sz w:val="24"/>
          <w:szCs w:val="24"/>
        </w:rPr>
      </w:pPr>
      <w:bookmarkStart w:id="6" w:name="_heading=h.1t3h5sf"/>
      <w:bookmarkEnd w:id="6"/>
      <w:r w:rsidRPr="214F7CA9">
        <w:rPr>
          <w:rFonts w:ascii="Calibri" w:eastAsia="Calibri" w:hAnsi="Calibri" w:cs="Calibri"/>
          <w:color w:val="000000" w:themeColor="text1"/>
          <w:sz w:val="24"/>
          <w:szCs w:val="24"/>
        </w:rPr>
        <w:t>1.4.1</w:t>
      </w:r>
      <w:r>
        <w:tab/>
      </w:r>
      <w:r w:rsidRPr="214F7CA9">
        <w:rPr>
          <w:rFonts w:ascii="Calibri" w:eastAsia="Calibri" w:hAnsi="Calibri" w:cs="Calibri"/>
          <w:b/>
          <w:bCs/>
          <w:color w:val="000000" w:themeColor="text1"/>
          <w:sz w:val="24"/>
          <w:szCs w:val="24"/>
        </w:rPr>
        <w:t>Scope of Work</w:t>
      </w:r>
    </w:p>
    <w:p w14:paraId="5A9D617F" w14:textId="77777777" w:rsidR="00A528EC" w:rsidRDefault="009A217B" w:rsidP="214F7CA9">
      <w:pPr>
        <w:ind w:left="1440"/>
        <w:rPr>
          <w:rFonts w:ascii="Calibri" w:eastAsia="Calibri" w:hAnsi="Calibri" w:cs="Calibri"/>
        </w:rPr>
      </w:pPr>
      <w:r w:rsidRPr="214F7CA9">
        <w:rPr>
          <w:rFonts w:ascii="Calibri" w:eastAsia="Calibri" w:hAnsi="Calibri" w:cs="Calibri"/>
        </w:rPr>
        <w:t xml:space="preserve">The detailed scope of work is provided in RFS Attachment A.  This Scope of Work will govern the responsibility for selected partners to support the Demonstration Application.  </w:t>
      </w:r>
    </w:p>
    <w:p w14:paraId="30D7AA69" w14:textId="77777777" w:rsidR="00A528EC" w:rsidRDefault="00A528EC">
      <w:pPr>
        <w:ind w:left="720" w:firstLine="720"/>
        <w:rPr>
          <w:rFonts w:ascii="Calibri" w:eastAsia="Calibri" w:hAnsi="Calibri" w:cs="Calibri"/>
        </w:rPr>
      </w:pPr>
    </w:p>
    <w:p w14:paraId="0103203A" w14:textId="77777777" w:rsidR="00A528EC" w:rsidRDefault="009A217B" w:rsidP="214F7CA9">
      <w:pPr>
        <w:ind w:left="1440"/>
        <w:rPr>
          <w:rFonts w:ascii="Calibri" w:eastAsia="Calibri" w:hAnsi="Calibri" w:cs="Calibri"/>
        </w:rPr>
      </w:pPr>
      <w:r w:rsidRPr="214F7CA9">
        <w:rPr>
          <w:rFonts w:ascii="Calibri" w:eastAsia="Calibri" w:hAnsi="Calibri" w:cs="Calibri"/>
        </w:rPr>
        <w:t>It will not govern a CCBHC’s provision of services or payment for those services.</w:t>
      </w:r>
    </w:p>
    <w:p w14:paraId="7196D064" w14:textId="77777777" w:rsidR="00A528EC" w:rsidRDefault="00A528EC">
      <w:pPr>
        <w:widowControl/>
        <w:rPr>
          <w:rFonts w:ascii="Calibri" w:eastAsia="Calibri" w:hAnsi="Calibri" w:cs="Calibri"/>
        </w:rPr>
      </w:pPr>
    </w:p>
    <w:p w14:paraId="145D7E0F" w14:textId="77777777" w:rsidR="00A528EC" w:rsidRDefault="009A217B">
      <w:pPr>
        <w:pStyle w:val="Heading2"/>
        <w:spacing w:before="0"/>
        <w:rPr>
          <w:rFonts w:ascii="Calibri" w:eastAsia="Calibri" w:hAnsi="Calibri" w:cs="Calibri"/>
          <w:color w:val="000000"/>
          <w:sz w:val="24"/>
          <w:szCs w:val="24"/>
        </w:rPr>
      </w:pPr>
      <w:bookmarkStart w:id="7" w:name="_heading=h.4d34og8" w:colFirst="0" w:colLast="0"/>
      <w:bookmarkEnd w:id="7"/>
      <w:r>
        <w:rPr>
          <w:rFonts w:ascii="Calibri" w:eastAsia="Calibri" w:hAnsi="Calibri" w:cs="Calibri"/>
          <w:color w:val="000000"/>
          <w:sz w:val="24"/>
          <w:szCs w:val="24"/>
        </w:rPr>
        <w:t>1.5</w:t>
      </w:r>
      <w:r>
        <w:rPr>
          <w:rFonts w:ascii="Calibri" w:eastAsia="Calibri" w:hAnsi="Calibri" w:cs="Calibri"/>
          <w:color w:val="000000"/>
          <w:sz w:val="24"/>
          <w:szCs w:val="24"/>
        </w:rPr>
        <w:tab/>
      </w:r>
      <w:r>
        <w:rPr>
          <w:rFonts w:ascii="Calibri" w:eastAsia="Calibri" w:hAnsi="Calibri" w:cs="Calibri"/>
          <w:b/>
          <w:color w:val="000000"/>
          <w:sz w:val="24"/>
          <w:szCs w:val="24"/>
        </w:rPr>
        <w:t>RFS Outline</w:t>
      </w:r>
    </w:p>
    <w:p w14:paraId="34FF1C98" w14:textId="77777777" w:rsidR="00A528EC" w:rsidRDefault="00A528EC">
      <w:pPr>
        <w:widowControl/>
        <w:rPr>
          <w:rFonts w:ascii="Calibri" w:eastAsia="Calibri" w:hAnsi="Calibri" w:cs="Calibri"/>
        </w:rPr>
      </w:pPr>
    </w:p>
    <w:p w14:paraId="5C510002" w14:textId="77777777" w:rsidR="00A528EC" w:rsidRDefault="009A217B">
      <w:pPr>
        <w:widowControl/>
        <w:rPr>
          <w:rFonts w:ascii="Calibri" w:eastAsia="Calibri" w:hAnsi="Calibri" w:cs="Calibri"/>
        </w:rPr>
      </w:pPr>
      <w:r>
        <w:rPr>
          <w:rFonts w:ascii="Calibri" w:eastAsia="Calibri" w:hAnsi="Calibri" w:cs="Calibri"/>
        </w:rPr>
        <w:t>The outline of this RFS document is described below:</w:t>
      </w:r>
    </w:p>
    <w:p w14:paraId="6D072C0D" w14:textId="77777777" w:rsidR="00A528EC" w:rsidRDefault="00A528EC">
      <w:pPr>
        <w:widowControl/>
        <w:rPr>
          <w:rFonts w:ascii="Calibri" w:eastAsia="Calibri" w:hAnsi="Calibri" w:cs="Calibri"/>
        </w:rPr>
      </w:pPr>
    </w:p>
    <w:tbl>
      <w:tblPr>
        <w:tblW w:w="9360" w:type="dxa"/>
        <w:tblInd w:w="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3480"/>
        <w:gridCol w:w="5880"/>
      </w:tblGrid>
      <w:tr w:rsidR="00A528EC" w14:paraId="28969619" w14:textId="77777777" w:rsidTr="5C9961A6">
        <w:trPr>
          <w:trHeight w:val="23"/>
        </w:trPr>
        <w:tc>
          <w:tcPr>
            <w:tcW w:w="3480" w:type="dxa"/>
            <w:shd w:val="clear" w:color="auto" w:fill="D9D9D9" w:themeFill="background1" w:themeFillShade="D9"/>
          </w:tcPr>
          <w:p w14:paraId="6604EB22" w14:textId="77777777" w:rsidR="00A528EC" w:rsidRDefault="009A217B">
            <w:pPr>
              <w:jc w:val="center"/>
              <w:rPr>
                <w:rFonts w:ascii="Calibri" w:eastAsia="Calibri" w:hAnsi="Calibri" w:cs="Calibri"/>
                <w:b/>
              </w:rPr>
            </w:pPr>
            <w:r>
              <w:rPr>
                <w:rFonts w:ascii="Calibri" w:eastAsia="Calibri" w:hAnsi="Calibri" w:cs="Calibri"/>
                <w:b/>
              </w:rPr>
              <w:t>Section</w:t>
            </w:r>
          </w:p>
        </w:tc>
        <w:tc>
          <w:tcPr>
            <w:tcW w:w="5880" w:type="dxa"/>
            <w:shd w:val="clear" w:color="auto" w:fill="D9D9D9" w:themeFill="background1" w:themeFillShade="D9"/>
          </w:tcPr>
          <w:p w14:paraId="31FF54C8" w14:textId="77777777" w:rsidR="00A528EC" w:rsidRDefault="009A217B">
            <w:pPr>
              <w:jc w:val="center"/>
              <w:rPr>
                <w:rFonts w:ascii="Calibri" w:eastAsia="Calibri" w:hAnsi="Calibri" w:cs="Calibri"/>
                <w:b/>
              </w:rPr>
            </w:pPr>
            <w:r>
              <w:rPr>
                <w:rFonts w:ascii="Calibri" w:eastAsia="Calibri" w:hAnsi="Calibri" w:cs="Calibri"/>
                <w:b/>
              </w:rPr>
              <w:t>Description</w:t>
            </w:r>
          </w:p>
        </w:tc>
      </w:tr>
      <w:tr w:rsidR="00A528EC" w14:paraId="76A122C6" w14:textId="77777777" w:rsidTr="5C9961A6">
        <w:trPr>
          <w:trHeight w:val="44"/>
        </w:trPr>
        <w:tc>
          <w:tcPr>
            <w:tcW w:w="3480" w:type="dxa"/>
          </w:tcPr>
          <w:p w14:paraId="31281754" w14:textId="77777777" w:rsidR="00A528EC" w:rsidRDefault="009A217B">
            <w:pPr>
              <w:rPr>
                <w:rFonts w:ascii="Calibri" w:eastAsia="Calibri" w:hAnsi="Calibri" w:cs="Calibri"/>
              </w:rPr>
            </w:pPr>
            <w:r>
              <w:rPr>
                <w:rFonts w:ascii="Calibri" w:eastAsia="Calibri" w:hAnsi="Calibri" w:cs="Calibri"/>
              </w:rPr>
              <w:t>Section One – General Information and Requested Services</w:t>
            </w:r>
          </w:p>
        </w:tc>
        <w:tc>
          <w:tcPr>
            <w:tcW w:w="5880" w:type="dxa"/>
          </w:tcPr>
          <w:p w14:paraId="323962B4" w14:textId="77777777" w:rsidR="00A528EC" w:rsidRDefault="009A217B">
            <w:pPr>
              <w:rPr>
                <w:rFonts w:ascii="Calibri" w:eastAsia="Calibri" w:hAnsi="Calibri" w:cs="Calibri"/>
              </w:rPr>
            </w:pPr>
            <w:r>
              <w:rPr>
                <w:rFonts w:ascii="Calibri" w:eastAsia="Calibri" w:hAnsi="Calibri" w:cs="Calibri"/>
              </w:rPr>
              <w:t xml:space="preserve">This section provides an overview of the RFS, general timelines for the process, and a summary of the services being solicited by the State via this RFS </w:t>
            </w:r>
          </w:p>
        </w:tc>
      </w:tr>
      <w:tr w:rsidR="00A528EC" w14:paraId="7D46993D" w14:textId="77777777" w:rsidTr="5C9961A6">
        <w:trPr>
          <w:trHeight w:val="386"/>
        </w:trPr>
        <w:tc>
          <w:tcPr>
            <w:tcW w:w="3480" w:type="dxa"/>
          </w:tcPr>
          <w:p w14:paraId="7514102B" w14:textId="77777777" w:rsidR="00A528EC" w:rsidRDefault="009A217B">
            <w:pPr>
              <w:rPr>
                <w:rFonts w:ascii="Calibri" w:eastAsia="Calibri" w:hAnsi="Calibri" w:cs="Calibri"/>
              </w:rPr>
            </w:pPr>
            <w:r>
              <w:rPr>
                <w:rFonts w:ascii="Calibri" w:eastAsia="Calibri" w:hAnsi="Calibri" w:cs="Calibri"/>
              </w:rPr>
              <w:t>Section Two – Proposal Preparation Instruction</w:t>
            </w:r>
          </w:p>
        </w:tc>
        <w:tc>
          <w:tcPr>
            <w:tcW w:w="5880" w:type="dxa"/>
          </w:tcPr>
          <w:p w14:paraId="3F37931F" w14:textId="77777777" w:rsidR="00A528EC" w:rsidRDefault="009A217B">
            <w:pPr>
              <w:rPr>
                <w:rFonts w:ascii="Calibri" w:eastAsia="Calibri" w:hAnsi="Calibri" w:cs="Calibri"/>
              </w:rPr>
            </w:pPr>
            <w:r>
              <w:rPr>
                <w:rFonts w:ascii="Calibri" w:eastAsia="Calibri" w:hAnsi="Calibri" w:cs="Calibri"/>
              </w:rPr>
              <w:t>This section provides instructions on the format and content of the RFS including an Executive Summary, Business Proposal, and Technical Proposal</w:t>
            </w:r>
          </w:p>
        </w:tc>
      </w:tr>
      <w:tr w:rsidR="00A528EC" w14:paraId="055B7529" w14:textId="77777777" w:rsidTr="5C9961A6">
        <w:trPr>
          <w:trHeight w:val="125"/>
        </w:trPr>
        <w:tc>
          <w:tcPr>
            <w:tcW w:w="3480" w:type="dxa"/>
          </w:tcPr>
          <w:p w14:paraId="083CFE9F" w14:textId="77777777" w:rsidR="00A528EC" w:rsidRDefault="009A217B">
            <w:pPr>
              <w:rPr>
                <w:rFonts w:ascii="Calibri" w:eastAsia="Calibri" w:hAnsi="Calibri" w:cs="Calibri"/>
              </w:rPr>
            </w:pPr>
            <w:r>
              <w:rPr>
                <w:rFonts w:ascii="Calibri" w:eastAsia="Calibri" w:hAnsi="Calibri" w:cs="Calibri"/>
              </w:rPr>
              <w:t>Section Three – Proposal Evaluation Criteria</w:t>
            </w:r>
          </w:p>
        </w:tc>
        <w:tc>
          <w:tcPr>
            <w:tcW w:w="5880" w:type="dxa"/>
          </w:tcPr>
          <w:p w14:paraId="735351AB" w14:textId="370327EF" w:rsidR="00A528EC" w:rsidRDefault="009A217B">
            <w:pPr>
              <w:rPr>
                <w:rFonts w:ascii="Calibri" w:eastAsia="Calibri" w:hAnsi="Calibri" w:cs="Calibri"/>
              </w:rPr>
            </w:pPr>
            <w:r w:rsidRPr="5C9961A6">
              <w:rPr>
                <w:rFonts w:ascii="Calibri" w:eastAsia="Calibri" w:hAnsi="Calibri" w:cs="Calibri"/>
              </w:rPr>
              <w:t>This section</w:t>
            </w:r>
            <w:r w:rsidR="13ACD05F" w:rsidRPr="5C9961A6">
              <w:rPr>
                <w:rFonts w:ascii="Calibri" w:eastAsia="Calibri" w:hAnsi="Calibri" w:cs="Calibri"/>
              </w:rPr>
              <w:t xml:space="preserve"> </w:t>
            </w:r>
            <w:r w:rsidRPr="5C9961A6">
              <w:rPr>
                <w:rFonts w:ascii="Calibri" w:eastAsia="Calibri" w:hAnsi="Calibri" w:cs="Calibri"/>
              </w:rPr>
              <w:t>discusses the evaluation criteria to be used to evaluate Respondents’ proposals</w:t>
            </w:r>
          </w:p>
        </w:tc>
      </w:tr>
      <w:tr w:rsidR="00A528EC" w14:paraId="151773D5" w14:textId="77777777" w:rsidTr="5C9961A6">
        <w:trPr>
          <w:trHeight w:val="260"/>
        </w:trPr>
        <w:tc>
          <w:tcPr>
            <w:tcW w:w="3480" w:type="dxa"/>
          </w:tcPr>
          <w:p w14:paraId="507F29BF" w14:textId="77777777" w:rsidR="00A528EC" w:rsidRDefault="009A217B">
            <w:pPr>
              <w:rPr>
                <w:rFonts w:ascii="Calibri" w:eastAsia="Calibri" w:hAnsi="Calibri" w:cs="Calibri"/>
              </w:rPr>
            </w:pPr>
            <w:r>
              <w:rPr>
                <w:rFonts w:ascii="Calibri" w:eastAsia="Calibri" w:hAnsi="Calibri" w:cs="Calibri"/>
              </w:rPr>
              <w:t>Attachment A</w:t>
            </w:r>
          </w:p>
        </w:tc>
        <w:tc>
          <w:tcPr>
            <w:tcW w:w="5880" w:type="dxa"/>
          </w:tcPr>
          <w:p w14:paraId="19FC009F" w14:textId="77777777" w:rsidR="00A528EC" w:rsidRDefault="009A217B">
            <w:pPr>
              <w:rPr>
                <w:rFonts w:ascii="Calibri" w:eastAsia="Calibri" w:hAnsi="Calibri" w:cs="Calibri"/>
              </w:rPr>
            </w:pPr>
            <w:r>
              <w:rPr>
                <w:rFonts w:ascii="Calibri" w:eastAsia="Calibri" w:hAnsi="Calibri" w:cs="Calibri"/>
              </w:rPr>
              <w:t>Scope of Work</w:t>
            </w:r>
          </w:p>
        </w:tc>
      </w:tr>
      <w:tr w:rsidR="00A528EC" w14:paraId="69D5260A" w14:textId="77777777" w:rsidTr="5C9961A6">
        <w:trPr>
          <w:trHeight w:val="107"/>
        </w:trPr>
        <w:tc>
          <w:tcPr>
            <w:tcW w:w="3480" w:type="dxa"/>
          </w:tcPr>
          <w:p w14:paraId="1AF16EA0" w14:textId="77777777" w:rsidR="00A528EC" w:rsidRDefault="009A217B">
            <w:pPr>
              <w:rPr>
                <w:rFonts w:ascii="Calibri" w:eastAsia="Calibri" w:hAnsi="Calibri" w:cs="Calibri"/>
              </w:rPr>
            </w:pPr>
            <w:r>
              <w:rPr>
                <w:rFonts w:ascii="Calibri" w:eastAsia="Calibri" w:hAnsi="Calibri" w:cs="Calibri"/>
              </w:rPr>
              <w:t xml:space="preserve">Attachment B </w:t>
            </w:r>
          </w:p>
        </w:tc>
        <w:tc>
          <w:tcPr>
            <w:tcW w:w="5880" w:type="dxa"/>
          </w:tcPr>
          <w:p w14:paraId="707227F9" w14:textId="77777777" w:rsidR="00A528EC" w:rsidRDefault="009A217B">
            <w:pPr>
              <w:rPr>
                <w:rFonts w:ascii="Calibri" w:eastAsia="Calibri" w:hAnsi="Calibri" w:cs="Calibri"/>
              </w:rPr>
            </w:pPr>
            <w:r>
              <w:rPr>
                <w:rFonts w:ascii="Calibri" w:eastAsia="Calibri" w:hAnsi="Calibri" w:cs="Calibri"/>
              </w:rPr>
              <w:t>Sample Contract</w:t>
            </w:r>
          </w:p>
        </w:tc>
      </w:tr>
      <w:tr w:rsidR="00A528EC" w14:paraId="58EE2BE9" w14:textId="77777777" w:rsidTr="5C9961A6">
        <w:trPr>
          <w:trHeight w:val="260"/>
        </w:trPr>
        <w:tc>
          <w:tcPr>
            <w:tcW w:w="3480" w:type="dxa"/>
          </w:tcPr>
          <w:p w14:paraId="0F5CD5A0" w14:textId="77777777" w:rsidR="00A528EC" w:rsidRDefault="009A217B">
            <w:pPr>
              <w:rPr>
                <w:rFonts w:ascii="Calibri" w:eastAsia="Calibri" w:hAnsi="Calibri" w:cs="Calibri"/>
              </w:rPr>
            </w:pPr>
            <w:r>
              <w:rPr>
                <w:rFonts w:ascii="Calibri" w:eastAsia="Calibri" w:hAnsi="Calibri" w:cs="Calibri"/>
              </w:rPr>
              <w:lastRenderedPageBreak/>
              <w:t>Attachment C</w:t>
            </w:r>
          </w:p>
        </w:tc>
        <w:tc>
          <w:tcPr>
            <w:tcW w:w="5880" w:type="dxa"/>
          </w:tcPr>
          <w:p w14:paraId="1574B407" w14:textId="77777777" w:rsidR="00A528EC" w:rsidRDefault="009A217B">
            <w:pPr>
              <w:rPr>
                <w:rFonts w:ascii="Calibri" w:eastAsia="Calibri" w:hAnsi="Calibri" w:cs="Calibri"/>
              </w:rPr>
            </w:pPr>
            <w:r>
              <w:rPr>
                <w:rFonts w:ascii="Calibri" w:eastAsia="Calibri" w:hAnsi="Calibri" w:cs="Calibri"/>
              </w:rPr>
              <w:t xml:space="preserve">Business Proposal Template </w:t>
            </w:r>
          </w:p>
        </w:tc>
      </w:tr>
      <w:tr w:rsidR="00A528EC" w14:paraId="031C6B4A" w14:textId="77777777" w:rsidTr="5C9961A6">
        <w:trPr>
          <w:trHeight w:val="260"/>
        </w:trPr>
        <w:tc>
          <w:tcPr>
            <w:tcW w:w="3480" w:type="dxa"/>
          </w:tcPr>
          <w:p w14:paraId="4FF5AF0F" w14:textId="77777777" w:rsidR="00A528EC" w:rsidRDefault="009A217B">
            <w:pPr>
              <w:rPr>
                <w:rFonts w:ascii="Calibri" w:eastAsia="Calibri" w:hAnsi="Calibri" w:cs="Calibri"/>
              </w:rPr>
            </w:pPr>
            <w:r>
              <w:rPr>
                <w:rFonts w:ascii="Calibri" w:eastAsia="Calibri" w:hAnsi="Calibri" w:cs="Calibri"/>
              </w:rPr>
              <w:t>Attachment D</w:t>
            </w:r>
          </w:p>
        </w:tc>
        <w:tc>
          <w:tcPr>
            <w:tcW w:w="5880" w:type="dxa"/>
          </w:tcPr>
          <w:p w14:paraId="293920BC" w14:textId="77777777" w:rsidR="00A528EC" w:rsidRDefault="009A217B">
            <w:pPr>
              <w:rPr>
                <w:rFonts w:ascii="Calibri" w:eastAsia="Calibri" w:hAnsi="Calibri" w:cs="Calibri"/>
              </w:rPr>
            </w:pPr>
            <w:r>
              <w:rPr>
                <w:rFonts w:ascii="Calibri" w:eastAsia="Calibri" w:hAnsi="Calibri" w:cs="Calibri"/>
              </w:rPr>
              <w:t xml:space="preserve">Technical Proposal Template </w:t>
            </w:r>
          </w:p>
        </w:tc>
      </w:tr>
      <w:tr w:rsidR="00A528EC" w14:paraId="3981FA05" w14:textId="77777777" w:rsidTr="5C9961A6">
        <w:trPr>
          <w:trHeight w:val="260"/>
        </w:trPr>
        <w:tc>
          <w:tcPr>
            <w:tcW w:w="3480" w:type="dxa"/>
          </w:tcPr>
          <w:p w14:paraId="2B7DBEE1" w14:textId="77777777" w:rsidR="00A528EC" w:rsidRDefault="009A217B">
            <w:pPr>
              <w:rPr>
                <w:rFonts w:ascii="Calibri" w:eastAsia="Calibri" w:hAnsi="Calibri" w:cs="Calibri"/>
              </w:rPr>
            </w:pPr>
            <w:r>
              <w:rPr>
                <w:rFonts w:ascii="Calibri" w:eastAsia="Calibri" w:hAnsi="Calibri" w:cs="Calibri"/>
              </w:rPr>
              <w:t>Attachment E</w:t>
            </w:r>
          </w:p>
        </w:tc>
        <w:tc>
          <w:tcPr>
            <w:tcW w:w="5880" w:type="dxa"/>
          </w:tcPr>
          <w:p w14:paraId="11FCE9DD" w14:textId="1E2CDE45" w:rsidR="00A528EC" w:rsidRDefault="009A217B">
            <w:pPr>
              <w:rPr>
                <w:rFonts w:ascii="Calibri" w:eastAsia="Calibri" w:hAnsi="Calibri" w:cs="Calibri"/>
              </w:rPr>
            </w:pPr>
            <w:r w:rsidRPr="5C9961A6">
              <w:rPr>
                <w:rFonts w:ascii="Calibri" w:eastAsia="Calibri" w:hAnsi="Calibri" w:cs="Calibri"/>
              </w:rPr>
              <w:t xml:space="preserve">Certification </w:t>
            </w:r>
            <w:r w:rsidR="52672DB5" w:rsidRPr="5C9961A6">
              <w:rPr>
                <w:rFonts w:ascii="Calibri" w:eastAsia="Calibri" w:hAnsi="Calibri" w:cs="Calibri"/>
              </w:rPr>
              <w:t xml:space="preserve">Criteria </w:t>
            </w:r>
            <w:r w:rsidRPr="5C9961A6">
              <w:rPr>
                <w:rFonts w:ascii="Calibri" w:eastAsia="Calibri" w:hAnsi="Calibri" w:cs="Calibri"/>
              </w:rPr>
              <w:t>Response Template</w:t>
            </w:r>
          </w:p>
        </w:tc>
      </w:tr>
      <w:tr w:rsidR="00A528EC" w14:paraId="659D2940" w14:textId="77777777" w:rsidTr="5C9961A6">
        <w:trPr>
          <w:trHeight w:val="260"/>
        </w:trPr>
        <w:tc>
          <w:tcPr>
            <w:tcW w:w="3480" w:type="dxa"/>
          </w:tcPr>
          <w:p w14:paraId="2404392C" w14:textId="77777777" w:rsidR="00A528EC" w:rsidRDefault="009A217B">
            <w:pPr>
              <w:rPr>
                <w:rFonts w:ascii="Calibri" w:eastAsia="Calibri" w:hAnsi="Calibri" w:cs="Calibri"/>
              </w:rPr>
            </w:pPr>
            <w:r>
              <w:rPr>
                <w:rFonts w:ascii="Calibri" w:eastAsia="Calibri" w:hAnsi="Calibri" w:cs="Calibri"/>
              </w:rPr>
              <w:t>Attachment F</w:t>
            </w:r>
          </w:p>
        </w:tc>
        <w:tc>
          <w:tcPr>
            <w:tcW w:w="5880" w:type="dxa"/>
          </w:tcPr>
          <w:p w14:paraId="179FF97F" w14:textId="77777777" w:rsidR="00A528EC" w:rsidRDefault="009A217B">
            <w:pPr>
              <w:rPr>
                <w:rFonts w:ascii="Calibri" w:eastAsia="Calibri" w:hAnsi="Calibri" w:cs="Calibri"/>
              </w:rPr>
            </w:pPr>
            <w:r>
              <w:rPr>
                <w:rFonts w:ascii="Calibri" w:eastAsia="Calibri" w:hAnsi="Calibri" w:cs="Calibri"/>
              </w:rPr>
              <w:t>Quality Metrics Response Template</w:t>
            </w:r>
          </w:p>
        </w:tc>
      </w:tr>
      <w:tr w:rsidR="00A528EC" w14:paraId="4C3761BA" w14:textId="77777777" w:rsidTr="5C9961A6">
        <w:trPr>
          <w:trHeight w:val="260"/>
        </w:trPr>
        <w:tc>
          <w:tcPr>
            <w:tcW w:w="3480" w:type="dxa"/>
          </w:tcPr>
          <w:p w14:paraId="2D2CB38D" w14:textId="77777777" w:rsidR="00A528EC" w:rsidRDefault="009A217B">
            <w:pPr>
              <w:rPr>
                <w:rFonts w:ascii="Calibri" w:eastAsia="Calibri" w:hAnsi="Calibri" w:cs="Calibri"/>
              </w:rPr>
            </w:pPr>
            <w:r>
              <w:rPr>
                <w:rFonts w:ascii="Calibri" w:eastAsia="Calibri" w:hAnsi="Calibri" w:cs="Calibri"/>
              </w:rPr>
              <w:t>Attachment G</w:t>
            </w:r>
          </w:p>
        </w:tc>
        <w:tc>
          <w:tcPr>
            <w:tcW w:w="5880" w:type="dxa"/>
          </w:tcPr>
          <w:p w14:paraId="54E86555" w14:textId="77777777" w:rsidR="00A528EC" w:rsidRDefault="009A217B">
            <w:pPr>
              <w:rPr>
                <w:rFonts w:ascii="Calibri" w:eastAsia="Calibri" w:hAnsi="Calibri" w:cs="Calibri"/>
              </w:rPr>
            </w:pPr>
            <w:r>
              <w:rPr>
                <w:rFonts w:ascii="Calibri" w:eastAsia="Calibri" w:hAnsi="Calibri" w:cs="Calibri"/>
              </w:rPr>
              <w:t>Evidence Based Practices, Assessments, and Screeners Response Template</w:t>
            </w:r>
          </w:p>
        </w:tc>
      </w:tr>
      <w:tr w:rsidR="00A528EC" w14:paraId="68679935" w14:textId="77777777" w:rsidTr="5C9961A6">
        <w:trPr>
          <w:trHeight w:val="260"/>
        </w:trPr>
        <w:tc>
          <w:tcPr>
            <w:tcW w:w="3480" w:type="dxa"/>
          </w:tcPr>
          <w:p w14:paraId="4D7CC8F0" w14:textId="77777777" w:rsidR="00A528EC" w:rsidRDefault="009A217B">
            <w:pPr>
              <w:rPr>
                <w:rFonts w:ascii="Calibri" w:eastAsia="Calibri" w:hAnsi="Calibri" w:cs="Calibri"/>
              </w:rPr>
            </w:pPr>
            <w:r>
              <w:rPr>
                <w:rFonts w:ascii="Calibri" w:eastAsia="Calibri" w:hAnsi="Calibri" w:cs="Calibri"/>
              </w:rPr>
              <w:t>Attachment H</w:t>
            </w:r>
          </w:p>
        </w:tc>
        <w:tc>
          <w:tcPr>
            <w:tcW w:w="5880" w:type="dxa"/>
          </w:tcPr>
          <w:p w14:paraId="664CDEDE" w14:textId="77777777" w:rsidR="00A528EC" w:rsidRDefault="009A217B">
            <w:pPr>
              <w:rPr>
                <w:rFonts w:ascii="Calibri" w:eastAsia="Calibri" w:hAnsi="Calibri" w:cs="Calibri"/>
              </w:rPr>
            </w:pPr>
            <w:r>
              <w:rPr>
                <w:rFonts w:ascii="Calibri" w:eastAsia="Calibri" w:hAnsi="Calibri" w:cs="Calibri"/>
              </w:rPr>
              <w:t xml:space="preserve">Q&amp;A Template </w:t>
            </w:r>
          </w:p>
        </w:tc>
      </w:tr>
      <w:tr w:rsidR="00A528EC" w14:paraId="3FF2204D" w14:textId="77777777" w:rsidTr="5C9961A6">
        <w:trPr>
          <w:trHeight w:val="260"/>
        </w:trPr>
        <w:tc>
          <w:tcPr>
            <w:tcW w:w="3480" w:type="dxa"/>
          </w:tcPr>
          <w:p w14:paraId="78935B5C" w14:textId="77777777" w:rsidR="00A528EC" w:rsidRDefault="009A217B">
            <w:pPr>
              <w:rPr>
                <w:rFonts w:ascii="Calibri" w:eastAsia="Calibri" w:hAnsi="Calibri" w:cs="Calibri"/>
              </w:rPr>
            </w:pPr>
            <w:r>
              <w:rPr>
                <w:rFonts w:ascii="Calibri" w:eastAsia="Calibri" w:hAnsi="Calibri" w:cs="Calibri"/>
              </w:rPr>
              <w:t>Attachment I</w:t>
            </w:r>
          </w:p>
        </w:tc>
        <w:tc>
          <w:tcPr>
            <w:tcW w:w="5880" w:type="dxa"/>
          </w:tcPr>
          <w:p w14:paraId="70E8D6A5" w14:textId="77777777" w:rsidR="00A528EC" w:rsidRDefault="009A217B">
            <w:pPr>
              <w:rPr>
                <w:rFonts w:ascii="Calibri" w:eastAsia="Calibri" w:hAnsi="Calibri" w:cs="Calibri"/>
              </w:rPr>
            </w:pPr>
            <w:r>
              <w:rPr>
                <w:rFonts w:ascii="Calibri" w:eastAsia="Calibri" w:hAnsi="Calibri" w:cs="Calibri"/>
              </w:rPr>
              <w:t>Attestation Form</w:t>
            </w:r>
          </w:p>
        </w:tc>
      </w:tr>
      <w:tr w:rsidR="00A528EC" w14:paraId="11689B27" w14:textId="77777777" w:rsidTr="5C9961A6">
        <w:trPr>
          <w:trHeight w:val="260"/>
        </w:trPr>
        <w:tc>
          <w:tcPr>
            <w:tcW w:w="3480" w:type="dxa"/>
          </w:tcPr>
          <w:p w14:paraId="15E19F4D" w14:textId="0F784F17" w:rsidR="00A528EC" w:rsidRDefault="009A217B">
            <w:pPr>
              <w:rPr>
                <w:rFonts w:ascii="Calibri" w:eastAsia="Calibri" w:hAnsi="Calibri" w:cs="Calibri"/>
              </w:rPr>
            </w:pPr>
            <w:r w:rsidRPr="5C9961A6">
              <w:rPr>
                <w:rFonts w:ascii="Calibri" w:eastAsia="Calibri" w:hAnsi="Calibri" w:cs="Calibri"/>
              </w:rPr>
              <w:t xml:space="preserve">Attachment </w:t>
            </w:r>
            <w:r w:rsidR="04A74E07" w:rsidRPr="5C9961A6">
              <w:rPr>
                <w:rFonts w:ascii="Calibri" w:eastAsia="Calibri" w:hAnsi="Calibri" w:cs="Calibri"/>
              </w:rPr>
              <w:t>J</w:t>
            </w:r>
          </w:p>
        </w:tc>
        <w:tc>
          <w:tcPr>
            <w:tcW w:w="5880" w:type="dxa"/>
          </w:tcPr>
          <w:p w14:paraId="0544366E" w14:textId="77777777" w:rsidR="00A528EC" w:rsidRDefault="009A217B">
            <w:pPr>
              <w:rPr>
                <w:rFonts w:ascii="Calibri" w:eastAsia="Calibri" w:hAnsi="Calibri" w:cs="Calibri"/>
              </w:rPr>
            </w:pPr>
            <w:r>
              <w:rPr>
                <w:rFonts w:ascii="Calibri" w:eastAsia="Calibri" w:hAnsi="Calibri" w:cs="Calibri"/>
              </w:rPr>
              <w:t>Financial Document List</w:t>
            </w:r>
          </w:p>
        </w:tc>
      </w:tr>
    </w:tbl>
    <w:p w14:paraId="48A21919" w14:textId="77777777" w:rsidR="00A528EC" w:rsidRDefault="00A528EC">
      <w:pPr>
        <w:keepNext/>
        <w:keepLines/>
        <w:widowControl/>
        <w:rPr>
          <w:rFonts w:ascii="Calibri" w:eastAsia="Calibri" w:hAnsi="Calibri" w:cs="Calibri"/>
        </w:rPr>
      </w:pPr>
    </w:p>
    <w:p w14:paraId="5445FCC3" w14:textId="7EE41A22" w:rsidR="00A528EC" w:rsidRDefault="009A217B">
      <w:pPr>
        <w:pStyle w:val="Heading2"/>
        <w:spacing w:before="0"/>
        <w:rPr>
          <w:rFonts w:ascii="Calibri" w:eastAsia="Calibri" w:hAnsi="Calibri" w:cs="Calibri"/>
          <w:color w:val="000000"/>
          <w:sz w:val="24"/>
          <w:szCs w:val="24"/>
        </w:rPr>
      </w:pPr>
      <w:bookmarkStart w:id="8" w:name="_heading=h.2s8eyo1"/>
      <w:bookmarkEnd w:id="8"/>
      <w:r w:rsidRPr="5C9961A6">
        <w:rPr>
          <w:rFonts w:ascii="Calibri" w:eastAsia="Calibri" w:hAnsi="Calibri" w:cs="Calibri"/>
          <w:color w:val="000000" w:themeColor="text1"/>
          <w:sz w:val="24"/>
          <w:szCs w:val="24"/>
        </w:rPr>
        <w:t>1.6</w:t>
      </w:r>
      <w:r>
        <w:tab/>
      </w:r>
      <w:r w:rsidRPr="5C9961A6">
        <w:rPr>
          <w:rFonts w:ascii="Calibri" w:eastAsia="Calibri" w:hAnsi="Calibri" w:cs="Calibri"/>
          <w:b/>
          <w:bCs/>
          <w:color w:val="000000" w:themeColor="text1"/>
          <w:sz w:val="24"/>
          <w:szCs w:val="24"/>
        </w:rPr>
        <w:t>Pre-Proposal Conferences</w:t>
      </w:r>
      <w:r w:rsidR="16763C48" w:rsidRPr="5C9961A6">
        <w:rPr>
          <w:rFonts w:ascii="Calibri" w:eastAsia="Calibri" w:hAnsi="Calibri" w:cs="Calibri"/>
          <w:b/>
          <w:bCs/>
          <w:color w:val="000000" w:themeColor="text1"/>
          <w:sz w:val="24"/>
          <w:szCs w:val="24"/>
        </w:rPr>
        <w:t xml:space="preserve"> </w:t>
      </w:r>
    </w:p>
    <w:p w14:paraId="6BD18F9B" w14:textId="77777777" w:rsidR="00A528EC" w:rsidRDefault="00A528EC">
      <w:pPr>
        <w:keepNext/>
        <w:keepLines/>
        <w:widowControl/>
        <w:rPr>
          <w:rFonts w:ascii="Calibri" w:eastAsia="Calibri" w:hAnsi="Calibri" w:cs="Calibri"/>
        </w:rPr>
      </w:pPr>
    </w:p>
    <w:p w14:paraId="151D69AD" w14:textId="6C33F3D5" w:rsidR="00A528EC" w:rsidRDefault="009A217B">
      <w:pPr>
        <w:widowControl/>
        <w:rPr>
          <w:rFonts w:ascii="Calibri" w:eastAsia="Calibri" w:hAnsi="Calibri" w:cs="Calibri"/>
        </w:rPr>
      </w:pPr>
      <w:r w:rsidRPr="5C9961A6">
        <w:rPr>
          <w:rFonts w:ascii="Calibri" w:eastAsia="Calibri" w:hAnsi="Calibri" w:cs="Calibri"/>
        </w:rPr>
        <w:t>To promote transparency and answer questions, IDOA and DMHA will host a series of pre-proposal conferences to be held at the dates, time</w:t>
      </w:r>
      <w:r w:rsidR="2554DB6E" w:rsidRPr="5C9961A6">
        <w:rPr>
          <w:rFonts w:ascii="Calibri" w:eastAsia="Calibri" w:hAnsi="Calibri" w:cs="Calibri"/>
        </w:rPr>
        <w:t>s,</w:t>
      </w:r>
      <w:r w:rsidRPr="5C9961A6">
        <w:rPr>
          <w:rFonts w:ascii="Calibri" w:eastAsia="Calibri" w:hAnsi="Calibri" w:cs="Calibri"/>
        </w:rPr>
        <w:t xml:space="preserve"> and virtual location</w:t>
      </w:r>
      <w:r w:rsidR="74460320" w:rsidRPr="5C9961A6">
        <w:rPr>
          <w:rFonts w:ascii="Calibri" w:eastAsia="Calibri" w:hAnsi="Calibri" w:cs="Calibri"/>
        </w:rPr>
        <w:t>s</w:t>
      </w:r>
      <w:r w:rsidRPr="5C9961A6">
        <w:rPr>
          <w:rFonts w:ascii="Calibri" w:eastAsia="Calibri" w:hAnsi="Calibri" w:cs="Calibri"/>
        </w:rPr>
        <w:t xml:space="preserve"> specified in </w:t>
      </w:r>
      <w:hyperlink w:anchor="_heading=h.23ckvvd">
        <w:r w:rsidRPr="5C9961A6">
          <w:rPr>
            <w:rFonts w:ascii="Calibri" w:eastAsia="Calibri" w:hAnsi="Calibri" w:cs="Calibri"/>
            <w:color w:val="000000" w:themeColor="text1"/>
          </w:rPr>
          <w:t>Section 1.</w:t>
        </w:r>
      </w:hyperlink>
      <w:r w:rsidRPr="5C9961A6">
        <w:rPr>
          <w:rFonts w:ascii="Calibri" w:eastAsia="Calibri" w:hAnsi="Calibri" w:cs="Calibri"/>
        </w:rPr>
        <w:t xml:space="preserve">18.  </w:t>
      </w:r>
    </w:p>
    <w:p w14:paraId="238601FE" w14:textId="77777777" w:rsidR="00A528EC" w:rsidRDefault="00A528EC">
      <w:pPr>
        <w:widowControl/>
        <w:rPr>
          <w:rFonts w:ascii="Calibri" w:eastAsia="Calibri" w:hAnsi="Calibri" w:cs="Calibri"/>
        </w:rPr>
      </w:pPr>
    </w:p>
    <w:p w14:paraId="17445E22" w14:textId="7C87989A" w:rsidR="00A528EC" w:rsidRDefault="009A217B">
      <w:pPr>
        <w:widowControl/>
        <w:rPr>
          <w:rFonts w:ascii="Calibri" w:eastAsia="Calibri" w:hAnsi="Calibri" w:cs="Calibri"/>
        </w:rPr>
      </w:pPr>
      <w:r w:rsidRPr="5C9961A6">
        <w:rPr>
          <w:rFonts w:ascii="Calibri" w:eastAsia="Calibri" w:hAnsi="Calibri" w:cs="Calibri"/>
        </w:rPr>
        <w:t>One conference will be dedicated to the instructions for the preparation and submission of a proposal in response to this RFS.  The others will be additional opportunities for prospective Respondents to ask questions.  All conferences will be recorded</w:t>
      </w:r>
      <w:r w:rsidR="15DA6FA8" w:rsidRPr="5C9961A6">
        <w:rPr>
          <w:rFonts w:ascii="Calibri" w:eastAsia="Calibri" w:hAnsi="Calibri" w:cs="Calibri"/>
        </w:rPr>
        <w:t>,</w:t>
      </w:r>
      <w:r w:rsidRPr="5C9961A6">
        <w:rPr>
          <w:rFonts w:ascii="Calibri" w:eastAsia="Calibri" w:hAnsi="Calibri" w:cs="Calibri"/>
        </w:rPr>
        <w:t xml:space="preserve"> and the recordings posted on the IDOA website where this RFS is posted.</w:t>
      </w:r>
    </w:p>
    <w:p w14:paraId="0F3CABC7" w14:textId="77777777" w:rsidR="00A528EC" w:rsidRDefault="00A528EC">
      <w:pPr>
        <w:widowControl/>
        <w:rPr>
          <w:rFonts w:ascii="Calibri" w:eastAsia="Calibri" w:hAnsi="Calibri" w:cs="Calibri"/>
        </w:rPr>
      </w:pPr>
    </w:p>
    <w:p w14:paraId="31D8FEBB" w14:textId="77777777" w:rsidR="00A528EC" w:rsidRDefault="009A217B">
      <w:pPr>
        <w:widowControl/>
        <w:rPr>
          <w:rFonts w:ascii="Calibri" w:eastAsia="Calibri" w:hAnsi="Calibri" w:cs="Calibri"/>
          <w:color w:val="FF0000"/>
        </w:rPr>
      </w:pPr>
      <w:r>
        <w:rPr>
          <w:rFonts w:ascii="Calibri" w:eastAsia="Calibri" w:hAnsi="Calibri" w:cs="Calibri"/>
        </w:rPr>
        <w:t>At these conferences, potential Respondents may ask questions about the RFS and the RFS process. Respondents are reminded that no answers or information issued verbally at the conferences are binding on the State, unless later issued in writing.</w:t>
      </w:r>
    </w:p>
    <w:p w14:paraId="5B08B5D1" w14:textId="77777777" w:rsidR="00A528EC" w:rsidRDefault="00A528EC">
      <w:pPr>
        <w:widowControl/>
        <w:rPr>
          <w:rFonts w:ascii="Calibri" w:eastAsia="Calibri" w:hAnsi="Calibri" w:cs="Calibri"/>
        </w:rPr>
      </w:pPr>
    </w:p>
    <w:p w14:paraId="16DEB4AB" w14:textId="77777777" w:rsidR="00A528EC" w:rsidRDefault="00A528EC">
      <w:pPr>
        <w:widowControl/>
        <w:rPr>
          <w:rFonts w:ascii="Calibri" w:eastAsia="Calibri" w:hAnsi="Calibri" w:cs="Calibri"/>
        </w:rPr>
      </w:pPr>
    </w:p>
    <w:p w14:paraId="78A02057" w14:textId="77777777" w:rsidR="00A528EC" w:rsidRDefault="009A217B">
      <w:pPr>
        <w:pStyle w:val="Heading2"/>
        <w:spacing w:before="0"/>
        <w:rPr>
          <w:rFonts w:ascii="Calibri" w:eastAsia="Calibri" w:hAnsi="Calibri" w:cs="Calibri"/>
          <w:color w:val="000000"/>
          <w:sz w:val="24"/>
          <w:szCs w:val="24"/>
        </w:rPr>
      </w:pPr>
      <w:bookmarkStart w:id="9" w:name="_heading=h.17dp8vu" w:colFirst="0" w:colLast="0"/>
      <w:bookmarkEnd w:id="9"/>
      <w:r>
        <w:rPr>
          <w:rFonts w:ascii="Calibri" w:eastAsia="Calibri" w:hAnsi="Calibri" w:cs="Calibri"/>
          <w:color w:val="000000"/>
          <w:sz w:val="24"/>
          <w:szCs w:val="24"/>
        </w:rPr>
        <w:t>1.7</w:t>
      </w:r>
      <w:r>
        <w:rPr>
          <w:rFonts w:ascii="Calibri" w:eastAsia="Calibri" w:hAnsi="Calibri" w:cs="Calibri"/>
          <w:color w:val="000000"/>
          <w:sz w:val="24"/>
          <w:szCs w:val="24"/>
        </w:rPr>
        <w:tab/>
      </w:r>
      <w:r>
        <w:rPr>
          <w:rFonts w:ascii="Calibri" w:eastAsia="Calibri" w:hAnsi="Calibri" w:cs="Calibri"/>
          <w:b/>
          <w:color w:val="000000"/>
          <w:sz w:val="24"/>
          <w:szCs w:val="24"/>
        </w:rPr>
        <w:t>Question/Inquiry Process</w:t>
      </w:r>
    </w:p>
    <w:p w14:paraId="0AD9C6F4" w14:textId="77777777" w:rsidR="00A528EC" w:rsidRDefault="00A528EC">
      <w:pPr>
        <w:widowControl/>
        <w:rPr>
          <w:rFonts w:ascii="Calibri" w:eastAsia="Calibri" w:hAnsi="Calibri" w:cs="Calibri"/>
        </w:rPr>
      </w:pPr>
    </w:p>
    <w:p w14:paraId="59BAD1B1" w14:textId="77777777" w:rsidR="00A528EC" w:rsidRDefault="009A217B">
      <w:pPr>
        <w:keepNext/>
        <w:keepLines/>
        <w:widowControl/>
        <w:rPr>
          <w:rFonts w:ascii="Calibri" w:eastAsia="Calibri" w:hAnsi="Calibri" w:cs="Calibri"/>
        </w:rPr>
      </w:pPr>
      <w:r>
        <w:rPr>
          <w:rFonts w:ascii="Calibri" w:eastAsia="Calibri" w:hAnsi="Calibri" w:cs="Calibri"/>
        </w:rPr>
        <w:t xml:space="preserve">The State is also accepting written questions and inquiries regarding this RFS.  All written questions or inquiries must be submitted by the date and time outlined in Section 1.18.  Questions/Inquiries may be submitted in </w:t>
      </w:r>
      <w:r>
        <w:rPr>
          <w:rFonts w:ascii="Calibri" w:eastAsia="Calibri" w:hAnsi="Calibri" w:cs="Calibri"/>
          <w:b/>
        </w:rPr>
        <w:t>Attachment H</w:t>
      </w:r>
      <w:r>
        <w:rPr>
          <w:rFonts w:ascii="Calibri" w:eastAsia="Calibri" w:hAnsi="Calibri" w:cs="Calibri"/>
        </w:rPr>
        <w:t>, Q&amp;A Template, via email to</w:t>
      </w:r>
      <w:r>
        <w:rPr>
          <w:rFonts w:ascii="Calibri" w:eastAsia="Calibri" w:hAnsi="Calibri" w:cs="Calibri"/>
          <w:b/>
        </w:rPr>
        <w:t xml:space="preserve"> </w:t>
      </w:r>
      <w:hyperlink r:id="rId14">
        <w:r>
          <w:rPr>
            <w:rFonts w:ascii="Calibri" w:eastAsia="Calibri" w:hAnsi="Calibri" w:cs="Calibri"/>
            <w:color w:val="1155CC"/>
            <w:u w:val="single"/>
          </w:rPr>
          <w:t>tdeaton@idoa.in.gov</w:t>
        </w:r>
      </w:hyperlink>
      <w:r>
        <w:rPr>
          <w:rFonts w:ascii="Calibri" w:eastAsia="Calibri" w:hAnsi="Calibri" w:cs="Calibri"/>
        </w:rPr>
        <w:t xml:space="preserve"> and must be received by the time and date indicated in Section 1.18.  </w:t>
      </w:r>
    </w:p>
    <w:p w14:paraId="4B1F511A" w14:textId="77777777" w:rsidR="00A528EC" w:rsidRDefault="00A528EC">
      <w:pPr>
        <w:keepNext/>
        <w:keepLines/>
        <w:widowControl/>
        <w:rPr>
          <w:rFonts w:ascii="Calibri" w:eastAsia="Calibri" w:hAnsi="Calibri" w:cs="Calibri"/>
        </w:rPr>
      </w:pPr>
    </w:p>
    <w:p w14:paraId="69826B49" w14:textId="77777777" w:rsidR="00A528EC" w:rsidRDefault="009A217B">
      <w:pPr>
        <w:rPr>
          <w:rFonts w:ascii="Calibri" w:eastAsia="Calibri" w:hAnsi="Calibri" w:cs="Calibri"/>
        </w:rPr>
      </w:pPr>
      <w:r>
        <w:rPr>
          <w:rFonts w:ascii="Calibri" w:eastAsia="Calibri" w:hAnsi="Calibri" w:cs="Calibri"/>
        </w:rPr>
        <w:t xml:space="preserve">The subject line of the email submissions must clearly state the following: </w:t>
      </w:r>
    </w:p>
    <w:p w14:paraId="7CF98D76" w14:textId="77777777" w:rsidR="00A528EC" w:rsidRDefault="009A217B">
      <w:pPr>
        <w:keepNext/>
        <w:keepLines/>
        <w:widowControl/>
        <w:rPr>
          <w:rFonts w:ascii="Calibri" w:eastAsia="Calibri" w:hAnsi="Calibri" w:cs="Calibri"/>
        </w:rPr>
      </w:pPr>
      <w:r>
        <w:rPr>
          <w:rFonts w:ascii="Calibri" w:eastAsia="Calibri" w:hAnsi="Calibri" w:cs="Calibri"/>
        </w:rPr>
        <w:t>“</w:t>
      </w:r>
      <w:r>
        <w:rPr>
          <w:rFonts w:ascii="Calibri" w:eastAsia="Calibri" w:hAnsi="Calibri" w:cs="Calibri"/>
          <w:b/>
        </w:rPr>
        <w:t>RFS 24-77045 Questions/Inquiries – [</w:t>
      </w:r>
      <w:r>
        <w:rPr>
          <w:rFonts w:ascii="Calibri" w:eastAsia="Calibri" w:hAnsi="Calibri" w:cs="Calibri"/>
          <w:b/>
          <w:i/>
        </w:rPr>
        <w:t>INSERT RESPONDENT NAME</w:t>
      </w:r>
      <w:r>
        <w:rPr>
          <w:rFonts w:ascii="Calibri" w:eastAsia="Calibri" w:hAnsi="Calibri" w:cs="Calibri"/>
          <w:b/>
        </w:rPr>
        <w:t>]</w:t>
      </w:r>
      <w:r>
        <w:rPr>
          <w:rFonts w:ascii="Calibri" w:eastAsia="Calibri" w:hAnsi="Calibri" w:cs="Calibri"/>
        </w:rPr>
        <w:t>”.</w:t>
      </w:r>
    </w:p>
    <w:p w14:paraId="65F9C3DC" w14:textId="77777777" w:rsidR="00A528EC" w:rsidRDefault="00A528EC">
      <w:pPr>
        <w:widowControl/>
        <w:pBdr>
          <w:top w:val="nil"/>
          <w:left w:val="nil"/>
          <w:bottom w:val="nil"/>
          <w:right w:val="nil"/>
          <w:between w:val="nil"/>
        </w:pBdr>
        <w:rPr>
          <w:rFonts w:ascii="Calibri" w:eastAsia="Calibri" w:hAnsi="Calibri" w:cs="Calibri"/>
          <w:color w:val="000000"/>
        </w:rPr>
      </w:pPr>
    </w:p>
    <w:p w14:paraId="294B245D" w14:textId="77777777" w:rsidR="00A528EC" w:rsidRDefault="009A217B">
      <w:pPr>
        <w:widowControl/>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Following the</w:t>
      </w:r>
      <w:r>
        <w:rPr>
          <w:rFonts w:ascii="Calibri" w:eastAsia="Calibri" w:hAnsi="Calibri" w:cs="Calibri"/>
        </w:rPr>
        <w:t xml:space="preserve"> written </w:t>
      </w:r>
      <w:r>
        <w:rPr>
          <w:rFonts w:ascii="Calibri" w:eastAsia="Calibri" w:hAnsi="Calibri" w:cs="Calibri"/>
          <w:color w:val="000000"/>
        </w:rPr>
        <w:t xml:space="preserve">question/inquiry due date, Procurement Division personnel will compile a list of the questions/inquiries submitted by all Respondents, redacting the name of the </w:t>
      </w:r>
      <w:r>
        <w:rPr>
          <w:rFonts w:ascii="Calibri" w:eastAsia="Calibri" w:hAnsi="Calibri" w:cs="Calibri"/>
        </w:rPr>
        <w:t xml:space="preserve">entity </w:t>
      </w:r>
      <w:r>
        <w:rPr>
          <w:rFonts w:ascii="Calibri" w:eastAsia="Calibri" w:hAnsi="Calibri" w:cs="Calibri"/>
          <w:color w:val="000000"/>
        </w:rPr>
        <w:t xml:space="preserve">who submitted the question.  The responses will be posted to the IDOA website according to the timetable established in </w:t>
      </w:r>
      <w:r>
        <w:rPr>
          <w:rFonts w:ascii="Calibri" w:eastAsia="Calibri" w:hAnsi="Calibri" w:cs="Calibri"/>
        </w:rPr>
        <w:t>Section 1.18</w:t>
      </w:r>
      <w:r>
        <w:rPr>
          <w:rFonts w:ascii="Calibri" w:eastAsia="Calibri" w:hAnsi="Calibri" w:cs="Calibri"/>
          <w:color w:val="000000"/>
        </w:rPr>
        <w:t>.  Only answers posted on the IDOA website will be considered binding and valid by the State.  No Respondent shall rely upon, take any action, or make any decision based upon any verbal communication with any State employee.</w:t>
      </w:r>
    </w:p>
    <w:p w14:paraId="5023141B" w14:textId="77777777" w:rsidR="00A528EC" w:rsidRDefault="00A528EC">
      <w:pPr>
        <w:widowControl/>
        <w:rPr>
          <w:rFonts w:ascii="Calibri" w:eastAsia="Calibri" w:hAnsi="Calibri" w:cs="Calibri"/>
        </w:rPr>
      </w:pPr>
    </w:p>
    <w:p w14:paraId="2EF312AF" w14:textId="77777777" w:rsidR="00A528EC" w:rsidRDefault="009A217B">
      <w:pPr>
        <w:widowControl/>
        <w:rPr>
          <w:rFonts w:ascii="Calibri" w:eastAsia="Calibri" w:hAnsi="Calibri" w:cs="Calibri"/>
        </w:rPr>
      </w:pPr>
      <w:r>
        <w:rPr>
          <w:rFonts w:ascii="Calibri" w:eastAsia="Calibri" w:hAnsi="Calibri" w:cs="Calibri"/>
        </w:rPr>
        <w:lastRenderedPageBreak/>
        <w:t>If it becomes necessary to revise any part of this RFS, or if additional information is necessary for a clearer interpretation of provisions of this RFS prior to the due date for proposals, an Addendum will be posted on the IDOA website. If such Addenda issuance is necessary, the Procurement Division may extend the due date and time of proposals to accommodate such additional information requirements, if required.</w:t>
      </w:r>
    </w:p>
    <w:p w14:paraId="1F3B1409" w14:textId="77777777" w:rsidR="00A528EC" w:rsidRDefault="00A528EC">
      <w:pPr>
        <w:widowControl/>
        <w:rPr>
          <w:rFonts w:ascii="Calibri" w:eastAsia="Calibri" w:hAnsi="Calibri" w:cs="Calibri"/>
        </w:rPr>
      </w:pPr>
    </w:p>
    <w:p w14:paraId="1D1915A5" w14:textId="77777777" w:rsidR="00A528EC" w:rsidRDefault="009A217B">
      <w:pPr>
        <w:pStyle w:val="Heading2"/>
        <w:spacing w:before="0"/>
        <w:rPr>
          <w:rFonts w:ascii="Calibri" w:eastAsia="Calibri" w:hAnsi="Calibri" w:cs="Calibri"/>
          <w:color w:val="000000"/>
          <w:sz w:val="24"/>
          <w:szCs w:val="24"/>
        </w:rPr>
      </w:pPr>
      <w:bookmarkStart w:id="10" w:name="_heading=h.3rdcrjn" w:colFirst="0" w:colLast="0"/>
      <w:bookmarkEnd w:id="10"/>
      <w:r>
        <w:rPr>
          <w:rFonts w:ascii="Calibri" w:eastAsia="Calibri" w:hAnsi="Calibri" w:cs="Calibri"/>
          <w:color w:val="000000"/>
          <w:sz w:val="24"/>
          <w:szCs w:val="24"/>
        </w:rPr>
        <w:t>1.8</w:t>
      </w:r>
      <w:r>
        <w:tab/>
      </w:r>
      <w:r>
        <w:rPr>
          <w:rFonts w:ascii="Calibri" w:eastAsia="Calibri" w:hAnsi="Calibri" w:cs="Calibri"/>
          <w:b/>
          <w:color w:val="000000"/>
          <w:sz w:val="24"/>
          <w:szCs w:val="24"/>
        </w:rPr>
        <w:t>Due Date for Proposals</w:t>
      </w:r>
      <w:r>
        <w:rPr>
          <w:rFonts w:ascii="Calibri" w:eastAsia="Calibri" w:hAnsi="Calibri" w:cs="Calibri"/>
          <w:color w:val="000000"/>
          <w:sz w:val="24"/>
          <w:szCs w:val="24"/>
        </w:rPr>
        <w:t xml:space="preserve"> </w:t>
      </w:r>
    </w:p>
    <w:p w14:paraId="562C75D1" w14:textId="77777777" w:rsidR="00A528EC" w:rsidRDefault="00A528EC">
      <w:pPr>
        <w:widowControl/>
        <w:rPr>
          <w:rFonts w:ascii="Calibri" w:eastAsia="Calibri" w:hAnsi="Calibri" w:cs="Calibri"/>
        </w:rPr>
      </w:pPr>
    </w:p>
    <w:p w14:paraId="5BDFAFF1" w14:textId="63BDF78C" w:rsidR="00A528EC" w:rsidRDefault="009A217B">
      <w:pPr>
        <w:widowControl/>
        <w:pBdr>
          <w:top w:val="nil"/>
          <w:left w:val="nil"/>
          <w:bottom w:val="nil"/>
          <w:right w:val="nil"/>
          <w:between w:val="nil"/>
        </w:pBdr>
        <w:rPr>
          <w:rFonts w:ascii="Quattrocento Sans" w:eastAsia="Quattrocento Sans" w:hAnsi="Quattrocento Sans" w:cs="Quattrocento Sans"/>
          <w:color w:val="000000"/>
        </w:rPr>
      </w:pPr>
      <w:r>
        <w:rPr>
          <w:rFonts w:ascii="Calibri" w:eastAsia="Calibri" w:hAnsi="Calibri" w:cs="Calibri"/>
          <w:color w:val="000000"/>
        </w:rPr>
        <w:t xml:space="preserve">All proposals must be received through the Supplier Portal at the link below by the Procurement Division no later than the date and time outlined in </w:t>
      </w:r>
      <w:r>
        <w:rPr>
          <w:rFonts w:ascii="Calibri" w:eastAsia="Calibri" w:hAnsi="Calibri" w:cs="Calibri"/>
        </w:rPr>
        <w:t>Section 1.18</w:t>
      </w:r>
      <w:r>
        <w:rPr>
          <w:rFonts w:ascii="Calibri" w:eastAsia="Calibri" w:hAnsi="Calibri" w:cs="Calibri"/>
          <w:color w:val="000000"/>
        </w:rPr>
        <w:t xml:space="preserve"> Summary of Milestones.  The proposal will be considered the official response in evaluating responses for scoring and may be posted on the IDOA website, </w:t>
      </w:r>
      <w:hyperlink r:id="rId15">
        <w:r>
          <w:rPr>
            <w:rFonts w:ascii="Calibri" w:eastAsia="Calibri" w:hAnsi="Calibri" w:cs="Calibri"/>
            <w:color w:val="0000FF"/>
            <w:u w:val="single"/>
          </w:rPr>
          <w:t>https://www.in.gov/idoa/procurement/award-recommendations/</w:t>
        </w:r>
      </w:hyperlink>
      <w:r>
        <w:rPr>
          <w:rFonts w:ascii="Calibri" w:eastAsia="Calibri" w:hAnsi="Calibri" w:cs="Calibri"/>
          <w:color w:val="000000"/>
        </w:rPr>
        <w:t xml:space="preserve"> if recommended for selection. The proposal must follow the format indicated in </w:t>
      </w:r>
      <w:r>
        <w:rPr>
          <w:rFonts w:ascii="Calibri" w:eastAsia="Calibri" w:hAnsi="Calibri" w:cs="Calibri"/>
        </w:rPr>
        <w:t xml:space="preserve">Section 2 </w:t>
      </w:r>
      <w:r>
        <w:rPr>
          <w:rFonts w:ascii="Calibri" w:eastAsia="Calibri" w:hAnsi="Calibri" w:cs="Calibri"/>
          <w:color w:val="000000"/>
        </w:rPr>
        <w:t>of this document. No other method of submission will be accepted.  Unnecessarily elaborate brochures or other presentations, beyond those necessary to present a complete and effective proposal, are not desired.   </w:t>
      </w:r>
    </w:p>
    <w:p w14:paraId="36F635CB" w14:textId="77777777" w:rsidR="00A528EC" w:rsidRDefault="009A217B">
      <w:pPr>
        <w:widowControl/>
        <w:pBdr>
          <w:top w:val="nil"/>
          <w:left w:val="nil"/>
          <w:bottom w:val="nil"/>
          <w:right w:val="nil"/>
          <w:between w:val="nil"/>
        </w:pBdr>
        <w:rPr>
          <w:rFonts w:ascii="Quattrocento Sans" w:eastAsia="Quattrocento Sans" w:hAnsi="Quattrocento Sans" w:cs="Quattrocento Sans"/>
          <w:color w:val="000000"/>
        </w:rPr>
      </w:pPr>
      <w:r>
        <w:rPr>
          <w:rFonts w:ascii="Calibri" w:eastAsia="Calibri" w:hAnsi="Calibri" w:cs="Calibri"/>
          <w:color w:val="000000"/>
        </w:rPr>
        <w:t>   </w:t>
      </w:r>
    </w:p>
    <w:p w14:paraId="1D24192F" w14:textId="77777777" w:rsidR="00A528EC" w:rsidRDefault="009A217B">
      <w:pPr>
        <w:widowControl/>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Multi-Factor Authentication:  </w:t>
      </w:r>
    </w:p>
    <w:p w14:paraId="00483259" w14:textId="77777777" w:rsidR="00A528EC" w:rsidRDefault="00000000">
      <w:pPr>
        <w:widowControl/>
        <w:pBdr>
          <w:top w:val="nil"/>
          <w:left w:val="nil"/>
          <w:bottom w:val="nil"/>
          <w:right w:val="nil"/>
          <w:between w:val="nil"/>
        </w:pBdr>
        <w:rPr>
          <w:rFonts w:ascii="Calibri" w:eastAsia="Calibri" w:hAnsi="Calibri" w:cs="Calibri"/>
          <w:color w:val="000000"/>
        </w:rPr>
      </w:pPr>
      <w:hyperlink r:id="rId16">
        <w:r w:rsidR="009A217B">
          <w:rPr>
            <w:rFonts w:ascii="Calibri" w:eastAsia="Calibri" w:hAnsi="Calibri" w:cs="Calibri"/>
            <w:color w:val="0000FF"/>
            <w:u w:val="single"/>
          </w:rPr>
          <w:t>https://www.in.gov/iot/customer-service/myshareingov/multi-factor-authentication/</w:t>
        </w:r>
      </w:hyperlink>
    </w:p>
    <w:p w14:paraId="664355AD" w14:textId="77777777" w:rsidR="00A528EC" w:rsidRDefault="00A528EC">
      <w:pPr>
        <w:widowControl/>
        <w:pBdr>
          <w:top w:val="nil"/>
          <w:left w:val="nil"/>
          <w:bottom w:val="nil"/>
          <w:right w:val="nil"/>
          <w:between w:val="nil"/>
        </w:pBdr>
        <w:rPr>
          <w:rFonts w:ascii="Quattrocento Sans" w:eastAsia="Quattrocento Sans" w:hAnsi="Quattrocento Sans" w:cs="Quattrocento Sans"/>
          <w:color w:val="000000"/>
        </w:rPr>
      </w:pPr>
    </w:p>
    <w:p w14:paraId="12B4553D" w14:textId="77777777" w:rsidR="00A528EC" w:rsidRDefault="009A217B">
      <w:pPr>
        <w:widowControl/>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Supplier Portal:  </w:t>
      </w:r>
    </w:p>
    <w:p w14:paraId="5D458137" w14:textId="77777777" w:rsidR="00A528EC" w:rsidRDefault="00000000">
      <w:pPr>
        <w:widowControl/>
        <w:pBdr>
          <w:top w:val="nil"/>
          <w:left w:val="nil"/>
          <w:bottom w:val="nil"/>
          <w:right w:val="nil"/>
          <w:between w:val="nil"/>
        </w:pBdr>
        <w:rPr>
          <w:rFonts w:ascii="Calibri" w:eastAsia="Calibri" w:hAnsi="Calibri" w:cs="Calibri"/>
          <w:color w:val="000000"/>
        </w:rPr>
      </w:pPr>
      <w:hyperlink r:id="rId17">
        <w:r w:rsidR="009A217B">
          <w:rPr>
            <w:rFonts w:ascii="Calibri" w:eastAsia="Calibri" w:hAnsi="Calibri" w:cs="Calibri"/>
            <w:color w:val="0000FF"/>
            <w:u w:val="single"/>
          </w:rPr>
          <w:t>https://www.in.gov/idoa/procurement/supplier-resource-center/requirements-to-do-business-with-the-state/bidder-profile-registration/</w:t>
        </w:r>
      </w:hyperlink>
    </w:p>
    <w:p w14:paraId="59531C1E" w14:textId="77777777" w:rsidR="00A528EC" w:rsidRDefault="009A217B">
      <w:pPr>
        <w:widowControl/>
        <w:pBdr>
          <w:top w:val="nil"/>
          <w:left w:val="nil"/>
          <w:bottom w:val="nil"/>
          <w:right w:val="nil"/>
          <w:between w:val="nil"/>
        </w:pBdr>
        <w:rPr>
          <w:rFonts w:ascii="Quattrocento Sans" w:eastAsia="Quattrocento Sans" w:hAnsi="Quattrocento Sans" w:cs="Quattrocento Sans"/>
          <w:color w:val="000000"/>
        </w:rPr>
      </w:pPr>
      <w:r>
        <w:rPr>
          <w:rFonts w:ascii="Calibri" w:eastAsia="Calibri" w:hAnsi="Calibri" w:cs="Calibri"/>
          <w:color w:val="000000"/>
        </w:rPr>
        <w:t>  </w:t>
      </w:r>
    </w:p>
    <w:p w14:paraId="73D5ADDD" w14:textId="77777777" w:rsidR="00A528EC" w:rsidRDefault="009A217B">
      <w:pPr>
        <w:widowControl/>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Instructions on to submit an electronic bid:    </w:t>
      </w:r>
    </w:p>
    <w:p w14:paraId="46CFEEE1" w14:textId="77777777" w:rsidR="00A528EC" w:rsidRDefault="00000000">
      <w:pPr>
        <w:widowControl/>
        <w:pBdr>
          <w:top w:val="nil"/>
          <w:left w:val="nil"/>
          <w:bottom w:val="nil"/>
          <w:right w:val="nil"/>
          <w:between w:val="nil"/>
        </w:pBdr>
        <w:rPr>
          <w:rFonts w:ascii="Calibri" w:eastAsia="Calibri" w:hAnsi="Calibri" w:cs="Calibri"/>
          <w:color w:val="000000"/>
        </w:rPr>
      </w:pPr>
      <w:hyperlink r:id="rId18">
        <w:r w:rsidR="009A217B">
          <w:rPr>
            <w:rFonts w:ascii="Calibri" w:eastAsia="Calibri" w:hAnsi="Calibri" w:cs="Calibri"/>
            <w:color w:val="0000FF"/>
            <w:u w:val="single"/>
          </w:rPr>
          <w:t>https://www.in.gov/idoa/procurement/supplier-resource-center/requirements-to-do-business-with-the-state/bidder-profile-registration/manage-my-bidder-profile/submitting-a-bid/</w:t>
        </w:r>
      </w:hyperlink>
    </w:p>
    <w:p w14:paraId="6E7BEAA2" w14:textId="77777777" w:rsidR="00A528EC" w:rsidRDefault="009A217B">
      <w:pPr>
        <w:widowControl/>
        <w:pBdr>
          <w:top w:val="nil"/>
          <w:left w:val="nil"/>
          <w:bottom w:val="nil"/>
          <w:right w:val="nil"/>
          <w:between w:val="nil"/>
        </w:pBdr>
        <w:rPr>
          <w:rFonts w:ascii="Quattrocento Sans" w:eastAsia="Quattrocento Sans" w:hAnsi="Quattrocento Sans" w:cs="Quattrocento Sans"/>
          <w:color w:val="000000"/>
        </w:rPr>
      </w:pPr>
      <w:r>
        <w:rPr>
          <w:rFonts w:ascii="Calibri" w:eastAsia="Calibri" w:hAnsi="Calibri" w:cs="Calibri"/>
          <w:color w:val="000000"/>
        </w:rPr>
        <w:t> </w:t>
      </w:r>
    </w:p>
    <w:p w14:paraId="7A8637E6" w14:textId="77777777" w:rsidR="00A528EC" w:rsidRDefault="009A217B">
      <w:pPr>
        <w:widowControl/>
        <w:pBdr>
          <w:top w:val="nil"/>
          <w:left w:val="nil"/>
          <w:bottom w:val="nil"/>
          <w:right w:val="nil"/>
          <w:between w:val="nil"/>
        </w:pBdr>
        <w:rPr>
          <w:rFonts w:ascii="Quattrocento Sans" w:eastAsia="Quattrocento Sans" w:hAnsi="Quattrocento Sans" w:cs="Quattrocento Sans"/>
          <w:color w:val="000000"/>
        </w:rPr>
      </w:pPr>
      <w:r>
        <w:rPr>
          <w:rFonts w:ascii="Calibri" w:eastAsia="Calibri" w:hAnsi="Calibri" w:cs="Calibri"/>
          <w:color w:val="000000"/>
        </w:rPr>
        <w:t>Important notes:   </w:t>
      </w:r>
    </w:p>
    <w:p w14:paraId="5F2CCE14" w14:textId="77777777" w:rsidR="00A528EC" w:rsidRDefault="009A217B">
      <w:pPr>
        <w:widowControl/>
        <w:pBdr>
          <w:top w:val="nil"/>
          <w:left w:val="nil"/>
          <w:bottom w:val="nil"/>
          <w:right w:val="nil"/>
          <w:between w:val="nil"/>
        </w:pBdr>
        <w:rPr>
          <w:rFonts w:ascii="Quattrocento Sans" w:eastAsia="Quattrocento Sans" w:hAnsi="Quattrocento Sans" w:cs="Quattrocento Sans"/>
          <w:color w:val="000000"/>
        </w:rPr>
      </w:pPr>
      <w:r>
        <w:rPr>
          <w:rFonts w:ascii="Calibri" w:eastAsia="Calibri" w:hAnsi="Calibri" w:cs="Calibri"/>
          <w:color w:val="000000"/>
        </w:rPr>
        <w:t>Remember that you cannot update the primary contact’s email address and use it to sign into the Supplier Portal on the same day.  </w:t>
      </w:r>
    </w:p>
    <w:p w14:paraId="37974A75" w14:textId="77777777" w:rsidR="00A528EC" w:rsidRDefault="009A217B">
      <w:pPr>
        <w:widowControl/>
        <w:pBdr>
          <w:top w:val="nil"/>
          <w:left w:val="nil"/>
          <w:bottom w:val="nil"/>
          <w:right w:val="nil"/>
          <w:between w:val="nil"/>
        </w:pBdr>
        <w:rPr>
          <w:rFonts w:ascii="Quattrocento Sans" w:eastAsia="Quattrocento Sans" w:hAnsi="Quattrocento Sans" w:cs="Quattrocento Sans"/>
          <w:color w:val="000000"/>
        </w:rPr>
      </w:pPr>
      <w:r>
        <w:rPr>
          <w:rFonts w:ascii="Calibri" w:eastAsia="Calibri" w:hAnsi="Calibri" w:cs="Calibri"/>
          <w:color w:val="000000"/>
        </w:rPr>
        <w:t>No more than one proposal per Respondent may be submitted.   </w:t>
      </w:r>
    </w:p>
    <w:p w14:paraId="3A8AB45B" w14:textId="77777777" w:rsidR="00A528EC" w:rsidRDefault="009A217B">
      <w:pPr>
        <w:widowControl/>
        <w:pBdr>
          <w:top w:val="nil"/>
          <w:left w:val="nil"/>
          <w:bottom w:val="nil"/>
          <w:right w:val="nil"/>
          <w:between w:val="nil"/>
        </w:pBdr>
        <w:rPr>
          <w:rFonts w:ascii="Quattrocento Sans" w:eastAsia="Quattrocento Sans" w:hAnsi="Quattrocento Sans" w:cs="Quattrocento Sans"/>
          <w:color w:val="000000"/>
        </w:rPr>
      </w:pPr>
      <w:r>
        <w:rPr>
          <w:rFonts w:ascii="Calibri" w:eastAsia="Calibri" w:hAnsi="Calibri" w:cs="Calibri"/>
          <w:color w:val="000000"/>
        </w:rPr>
        <w:t>Responses may no longer be sent in on flash drives.  </w:t>
      </w:r>
    </w:p>
    <w:p w14:paraId="61E5395D" w14:textId="77777777" w:rsidR="00A528EC" w:rsidRDefault="009A217B">
      <w:pPr>
        <w:widowControl/>
        <w:pBdr>
          <w:top w:val="nil"/>
          <w:left w:val="nil"/>
          <w:bottom w:val="nil"/>
          <w:right w:val="nil"/>
          <w:between w:val="nil"/>
        </w:pBdr>
        <w:rPr>
          <w:rFonts w:ascii="Quattrocento Sans" w:eastAsia="Quattrocento Sans" w:hAnsi="Quattrocento Sans" w:cs="Quattrocento Sans"/>
          <w:color w:val="000000"/>
        </w:rPr>
      </w:pPr>
      <w:r>
        <w:rPr>
          <w:rFonts w:ascii="Calibri" w:eastAsia="Calibri" w:hAnsi="Calibri" w:cs="Calibri"/>
          <w:color w:val="000000"/>
        </w:rPr>
        <w:t>   </w:t>
      </w:r>
    </w:p>
    <w:p w14:paraId="05D86585" w14:textId="77777777" w:rsidR="00A528EC" w:rsidRDefault="009A217B">
      <w:pPr>
        <w:widowControl/>
        <w:pBdr>
          <w:top w:val="nil"/>
          <w:left w:val="nil"/>
          <w:bottom w:val="nil"/>
          <w:right w:val="nil"/>
          <w:between w:val="nil"/>
        </w:pBdr>
        <w:rPr>
          <w:rFonts w:ascii="Quattrocento Sans" w:eastAsia="Quattrocento Sans" w:hAnsi="Quattrocento Sans" w:cs="Quattrocento Sans"/>
          <w:color w:val="000000"/>
        </w:rPr>
      </w:pPr>
      <w:r>
        <w:rPr>
          <w:rFonts w:ascii="Calibri" w:eastAsia="Calibri" w:hAnsi="Calibri" w:cs="Calibri"/>
          <w:color w:val="000000"/>
        </w:rPr>
        <w:t>The State encourages Respondents to break down their proposals into small file sizes and use compressed zip files, where possible.  Uploading large files may lengthen the time to successfully submit your proposal.  Checking file sizes of the proposal documents by viewing file properties is also recommended to reduce risks when uploading files.  </w:t>
      </w:r>
    </w:p>
    <w:p w14:paraId="703A63FF" w14:textId="77777777" w:rsidR="00A528EC" w:rsidRDefault="009A217B">
      <w:pPr>
        <w:widowControl/>
        <w:pBdr>
          <w:top w:val="nil"/>
          <w:left w:val="nil"/>
          <w:bottom w:val="nil"/>
          <w:right w:val="nil"/>
          <w:between w:val="nil"/>
        </w:pBdr>
        <w:rPr>
          <w:rFonts w:ascii="Quattrocento Sans" w:eastAsia="Quattrocento Sans" w:hAnsi="Quattrocento Sans" w:cs="Quattrocento Sans"/>
          <w:color w:val="000000"/>
        </w:rPr>
      </w:pPr>
      <w:r>
        <w:rPr>
          <w:rFonts w:ascii="Calibri" w:eastAsia="Calibri" w:hAnsi="Calibri" w:cs="Calibri"/>
          <w:color w:val="000000"/>
        </w:rPr>
        <w:t>   </w:t>
      </w:r>
    </w:p>
    <w:p w14:paraId="1FB4612D" w14:textId="77777777" w:rsidR="00A528EC" w:rsidRDefault="009A217B">
      <w:pPr>
        <w:widowControl/>
        <w:pBdr>
          <w:top w:val="nil"/>
          <w:left w:val="nil"/>
          <w:bottom w:val="nil"/>
          <w:right w:val="nil"/>
          <w:between w:val="nil"/>
        </w:pBdr>
        <w:rPr>
          <w:rFonts w:ascii="Quattrocento Sans" w:eastAsia="Quattrocento Sans" w:hAnsi="Quattrocento Sans" w:cs="Quattrocento Sans"/>
          <w:color w:val="000000"/>
        </w:rPr>
      </w:pPr>
      <w:r>
        <w:rPr>
          <w:rFonts w:ascii="Calibri" w:eastAsia="Calibri" w:hAnsi="Calibri" w:cs="Calibri"/>
          <w:color w:val="000000"/>
        </w:rPr>
        <w:t>A bidder ID and password are required to submit a response. For more information on that process, visit:</w:t>
      </w:r>
      <w:r>
        <w:rPr>
          <w:rFonts w:ascii="Times New Roman" w:hAnsi="Times New Roman" w:cs="Times New Roman"/>
          <w:color w:val="000000"/>
        </w:rPr>
        <w:t xml:space="preserve"> </w:t>
      </w:r>
      <w:hyperlink r:id="rId19">
        <w:r>
          <w:rPr>
            <w:rFonts w:ascii="Calibri" w:eastAsia="Calibri" w:hAnsi="Calibri" w:cs="Calibri"/>
            <w:color w:val="0000FF"/>
            <w:u w:val="single"/>
          </w:rPr>
          <w:t>https://www.in.gov/idoa/wbt/SupplierPortal/index.html</w:t>
        </w:r>
      </w:hyperlink>
      <w:r>
        <w:rPr>
          <w:rFonts w:ascii="Calibri" w:eastAsia="Calibri" w:hAnsi="Calibri" w:cs="Calibri"/>
        </w:rPr>
        <w:t>.</w:t>
      </w:r>
      <w:r>
        <w:rPr>
          <w:rFonts w:ascii="Calibri" w:eastAsia="Calibri" w:hAnsi="Calibri" w:cs="Calibri"/>
          <w:color w:val="000000"/>
        </w:rPr>
        <w:t xml:space="preserve">  Bidder ID and password issues are handled by submitting a request for assistance to the State of Indiana Office of Technology and are handled in the order in which they are received.  IDOA is not able </w:t>
      </w:r>
      <w:r>
        <w:rPr>
          <w:rFonts w:ascii="Calibri" w:eastAsia="Calibri" w:hAnsi="Calibri" w:cs="Calibri"/>
          <w:color w:val="000000"/>
        </w:rPr>
        <w:lastRenderedPageBreak/>
        <w:t>to assist with these types of issues and they are not justification to miss the submission deadline.  </w:t>
      </w:r>
    </w:p>
    <w:p w14:paraId="406591EE" w14:textId="77777777" w:rsidR="00A528EC" w:rsidRDefault="009A217B">
      <w:pPr>
        <w:widowControl/>
        <w:pBdr>
          <w:top w:val="nil"/>
          <w:left w:val="nil"/>
          <w:bottom w:val="nil"/>
          <w:right w:val="nil"/>
          <w:between w:val="nil"/>
        </w:pBdr>
        <w:rPr>
          <w:rFonts w:ascii="Quattrocento Sans" w:eastAsia="Quattrocento Sans" w:hAnsi="Quattrocento Sans" w:cs="Quattrocento Sans"/>
          <w:color w:val="000000"/>
        </w:rPr>
      </w:pPr>
      <w:r>
        <w:rPr>
          <w:rFonts w:ascii="Calibri" w:eastAsia="Calibri" w:hAnsi="Calibri" w:cs="Calibri"/>
          <w:color w:val="000000"/>
        </w:rPr>
        <w:t>  </w:t>
      </w:r>
    </w:p>
    <w:p w14:paraId="63C73E33" w14:textId="77777777" w:rsidR="00A528EC" w:rsidRDefault="009A217B">
      <w:pPr>
        <w:widowControl/>
        <w:pBdr>
          <w:top w:val="nil"/>
          <w:left w:val="nil"/>
          <w:bottom w:val="nil"/>
          <w:right w:val="nil"/>
          <w:between w:val="nil"/>
        </w:pBdr>
        <w:rPr>
          <w:rFonts w:ascii="Quattrocento Sans" w:eastAsia="Quattrocento Sans" w:hAnsi="Quattrocento Sans" w:cs="Quattrocento Sans"/>
          <w:color w:val="000000"/>
        </w:rPr>
      </w:pPr>
      <w:r>
        <w:rPr>
          <w:rFonts w:ascii="Calibri" w:eastAsia="Calibri" w:hAnsi="Calibri" w:cs="Calibri"/>
          <w:color w:val="000000"/>
        </w:rPr>
        <w:t>The State strongly encourages Respondents to allow plenty of time when electronically submitting their proposals.  Waiting until the last day is not recommended.  The Supplier Portal allows documents to be edited until the proposal due date.  Therefore, documents could be loaded over several days.  The Supplier Portal will not accept proposals once the proposal due date and time has expired, even if a Respondent has already begun uploading bid documents.    </w:t>
      </w:r>
    </w:p>
    <w:p w14:paraId="212B3A72" w14:textId="77777777" w:rsidR="00A528EC" w:rsidRDefault="009A217B">
      <w:pPr>
        <w:widowControl/>
        <w:pBdr>
          <w:top w:val="nil"/>
          <w:left w:val="nil"/>
          <w:bottom w:val="nil"/>
          <w:right w:val="nil"/>
          <w:between w:val="nil"/>
        </w:pBdr>
        <w:rPr>
          <w:rFonts w:ascii="Quattrocento Sans" w:eastAsia="Quattrocento Sans" w:hAnsi="Quattrocento Sans" w:cs="Quattrocento Sans"/>
          <w:color w:val="000000"/>
        </w:rPr>
      </w:pPr>
      <w:r>
        <w:rPr>
          <w:rFonts w:ascii="Calibri" w:eastAsia="Calibri" w:hAnsi="Calibri" w:cs="Calibri"/>
          <w:color w:val="000000"/>
        </w:rPr>
        <w:t>   </w:t>
      </w:r>
    </w:p>
    <w:p w14:paraId="6EB2BFFC" w14:textId="77777777" w:rsidR="00A528EC" w:rsidRDefault="009A217B">
      <w:pPr>
        <w:widowControl/>
        <w:pBdr>
          <w:top w:val="nil"/>
          <w:left w:val="nil"/>
          <w:bottom w:val="nil"/>
          <w:right w:val="nil"/>
          <w:between w:val="nil"/>
        </w:pBdr>
        <w:rPr>
          <w:rFonts w:ascii="Quattrocento Sans" w:eastAsia="Quattrocento Sans" w:hAnsi="Quattrocento Sans" w:cs="Quattrocento Sans"/>
          <w:color w:val="000000"/>
        </w:rPr>
      </w:pPr>
      <w:r>
        <w:rPr>
          <w:rFonts w:ascii="Calibri" w:eastAsia="Calibri" w:hAnsi="Calibri" w:cs="Calibri"/>
          <w:color w:val="000000"/>
        </w:rPr>
        <w:t>The State accepts no obligations for costs incurred by Respondents in anticipation of being awarded a contract.  </w:t>
      </w:r>
    </w:p>
    <w:p w14:paraId="1A965116" w14:textId="77777777" w:rsidR="00A528EC" w:rsidRDefault="00A528EC">
      <w:pPr>
        <w:rPr>
          <w:rFonts w:ascii="Calibri" w:eastAsia="Calibri" w:hAnsi="Calibri" w:cs="Calibri"/>
        </w:rPr>
      </w:pPr>
    </w:p>
    <w:p w14:paraId="42F674F8" w14:textId="77777777" w:rsidR="00A528EC" w:rsidRDefault="009A217B">
      <w:pPr>
        <w:pStyle w:val="Heading2"/>
        <w:spacing w:before="0"/>
        <w:rPr>
          <w:rFonts w:ascii="Calibri" w:eastAsia="Calibri" w:hAnsi="Calibri" w:cs="Calibri"/>
          <w:color w:val="000000"/>
          <w:sz w:val="24"/>
          <w:szCs w:val="24"/>
        </w:rPr>
      </w:pPr>
      <w:bookmarkStart w:id="11" w:name="_heading=h.26in1rg" w:colFirst="0" w:colLast="0"/>
      <w:bookmarkEnd w:id="11"/>
      <w:r>
        <w:rPr>
          <w:rFonts w:ascii="Calibri" w:eastAsia="Calibri" w:hAnsi="Calibri" w:cs="Calibri"/>
          <w:color w:val="000000"/>
          <w:sz w:val="24"/>
          <w:szCs w:val="24"/>
        </w:rPr>
        <w:t>1.9</w:t>
      </w:r>
      <w:r>
        <w:rPr>
          <w:rFonts w:ascii="Calibri" w:eastAsia="Calibri" w:hAnsi="Calibri" w:cs="Calibri"/>
          <w:color w:val="000000"/>
          <w:sz w:val="24"/>
          <w:szCs w:val="24"/>
        </w:rPr>
        <w:tab/>
      </w:r>
      <w:r>
        <w:rPr>
          <w:rFonts w:ascii="Calibri" w:eastAsia="Calibri" w:hAnsi="Calibri" w:cs="Calibri"/>
          <w:b/>
          <w:color w:val="000000"/>
          <w:sz w:val="24"/>
          <w:szCs w:val="24"/>
        </w:rPr>
        <w:t>Modification or Withdrawal of Offers</w:t>
      </w:r>
      <w:r>
        <w:rPr>
          <w:rFonts w:ascii="Calibri" w:eastAsia="Calibri" w:hAnsi="Calibri" w:cs="Calibri"/>
          <w:color w:val="000000"/>
          <w:sz w:val="24"/>
          <w:szCs w:val="24"/>
          <w:vertAlign w:val="superscript"/>
        </w:rPr>
        <w:footnoteReference w:id="2"/>
      </w:r>
    </w:p>
    <w:p w14:paraId="7DF4E37C" w14:textId="77777777" w:rsidR="00A528EC" w:rsidRDefault="00A528EC">
      <w:pPr>
        <w:widowControl/>
        <w:rPr>
          <w:rFonts w:ascii="Calibri" w:eastAsia="Calibri" w:hAnsi="Calibri" w:cs="Calibri"/>
        </w:rPr>
      </w:pPr>
    </w:p>
    <w:p w14:paraId="45ED7921" w14:textId="77777777" w:rsidR="00A528EC" w:rsidRDefault="009A217B">
      <w:pPr>
        <w:widowControl/>
        <w:rPr>
          <w:rFonts w:ascii="Calibri" w:eastAsia="Calibri" w:hAnsi="Calibri" w:cs="Calibri"/>
          <w:b/>
          <w:color w:val="000000"/>
        </w:rPr>
      </w:pPr>
      <w:r>
        <w:rPr>
          <w:rFonts w:ascii="Calibri" w:eastAsia="Calibri" w:hAnsi="Calibri" w:cs="Calibri"/>
        </w:rPr>
        <w:t xml:space="preserve">Responses may be modified by Respondents until the time and date the response is due.  The Respondent’s authorized representative may withdraw the proposal prior to the due date by sending notice to the address listed above in Section 1.8.  </w:t>
      </w:r>
    </w:p>
    <w:p w14:paraId="44FB30F8" w14:textId="77777777" w:rsidR="00A528EC" w:rsidRDefault="00A528EC"/>
    <w:p w14:paraId="2345D13C" w14:textId="77777777" w:rsidR="00A528EC" w:rsidRDefault="009A217B">
      <w:pPr>
        <w:pStyle w:val="Heading2"/>
        <w:spacing w:before="0"/>
        <w:ind w:left="720" w:hanging="720"/>
        <w:rPr>
          <w:rFonts w:ascii="Calibri" w:eastAsia="Calibri" w:hAnsi="Calibri" w:cs="Calibri"/>
          <w:color w:val="000000"/>
          <w:sz w:val="24"/>
          <w:szCs w:val="24"/>
        </w:rPr>
      </w:pPr>
      <w:bookmarkStart w:id="12" w:name="_heading=h.1ksv4uv" w:colFirst="0" w:colLast="0"/>
      <w:bookmarkEnd w:id="12"/>
      <w:r>
        <w:rPr>
          <w:rFonts w:ascii="Calibri" w:eastAsia="Calibri" w:hAnsi="Calibri" w:cs="Calibri"/>
          <w:color w:val="000000"/>
          <w:sz w:val="24"/>
          <w:szCs w:val="24"/>
        </w:rPr>
        <w:t>1.10</w:t>
      </w:r>
      <w:r>
        <w:rPr>
          <w:rFonts w:ascii="Calibri" w:eastAsia="Calibri" w:hAnsi="Calibri" w:cs="Calibri"/>
          <w:color w:val="000000"/>
          <w:sz w:val="24"/>
          <w:szCs w:val="24"/>
        </w:rPr>
        <w:tab/>
      </w:r>
      <w:r>
        <w:rPr>
          <w:rFonts w:ascii="Calibri" w:eastAsia="Calibri" w:hAnsi="Calibri" w:cs="Calibri"/>
          <w:b/>
          <w:color w:val="000000"/>
          <w:sz w:val="24"/>
          <w:szCs w:val="24"/>
        </w:rPr>
        <w:t>Proposal Clarifications</w:t>
      </w:r>
    </w:p>
    <w:p w14:paraId="1DA6542E" w14:textId="77777777" w:rsidR="00A528EC" w:rsidRDefault="00A528EC">
      <w:pPr>
        <w:keepNext/>
        <w:keepLines/>
        <w:widowControl/>
        <w:rPr>
          <w:rFonts w:ascii="Calibri" w:eastAsia="Calibri" w:hAnsi="Calibri" w:cs="Calibri"/>
        </w:rPr>
      </w:pPr>
    </w:p>
    <w:p w14:paraId="22869FE8" w14:textId="77777777" w:rsidR="00A528EC" w:rsidRDefault="009A217B">
      <w:pPr>
        <w:widowControl/>
        <w:rPr>
          <w:rFonts w:ascii="Calibri" w:eastAsia="Calibri" w:hAnsi="Calibri" w:cs="Calibri"/>
        </w:rPr>
      </w:pPr>
      <w:bookmarkStart w:id="13" w:name="_heading=h.44sinio" w:colFirst="0" w:colLast="0"/>
      <w:bookmarkEnd w:id="13"/>
      <w:r>
        <w:rPr>
          <w:rFonts w:ascii="Calibri" w:eastAsia="Calibri" w:hAnsi="Calibri" w:cs="Calibri"/>
        </w:rPr>
        <w:t xml:space="preserve">The State may request clarifications, in writing, on proposals submitted. These clarifications could include, but are not limited to, requests for additional information.  The State will provide equivalent information to all Respondents which have been chosen for clarifications.  </w:t>
      </w:r>
    </w:p>
    <w:p w14:paraId="3041E394" w14:textId="77777777" w:rsidR="00A528EC" w:rsidRDefault="00A528EC">
      <w:pPr>
        <w:widowControl/>
        <w:rPr>
          <w:rFonts w:ascii="Calibri" w:eastAsia="Calibri" w:hAnsi="Calibri" w:cs="Calibri"/>
        </w:rPr>
      </w:pPr>
    </w:p>
    <w:p w14:paraId="57C56AFC" w14:textId="77777777" w:rsidR="00A528EC" w:rsidRDefault="009A217B">
      <w:pPr>
        <w:widowControl/>
        <w:rPr>
          <w:rFonts w:ascii="Calibri" w:eastAsia="Calibri" w:hAnsi="Calibri" w:cs="Calibri"/>
        </w:rPr>
      </w:pPr>
      <w:bookmarkStart w:id="14" w:name="_heading=h.2jxsxqh" w:colFirst="0" w:colLast="0"/>
      <w:bookmarkEnd w:id="14"/>
      <w:r>
        <w:rPr>
          <w:rFonts w:ascii="Calibri" w:eastAsia="Calibri" w:hAnsi="Calibri" w:cs="Calibri"/>
        </w:rPr>
        <w:t xml:space="preserve">A sample contract is provided in </w:t>
      </w:r>
      <w:r>
        <w:rPr>
          <w:rFonts w:ascii="Calibri" w:eastAsia="Calibri" w:hAnsi="Calibri" w:cs="Calibri"/>
          <w:b/>
        </w:rPr>
        <w:t>Attachment B</w:t>
      </w:r>
      <w:r>
        <w:rPr>
          <w:rFonts w:ascii="Calibri" w:eastAsia="Calibri" w:hAnsi="Calibri" w:cs="Calibri"/>
        </w:rPr>
        <w:t xml:space="preserve">.  Any requested changes to the sample contract must be submitted with your response (See Section 2.3.5 for details).  The State may reject any of these requested changes.  It is the State’s expectation that any material elements of the contract will be substantially finalized prior to contract award. </w:t>
      </w:r>
    </w:p>
    <w:p w14:paraId="722B00AE" w14:textId="77777777" w:rsidR="00A528EC" w:rsidRDefault="00A528EC">
      <w:pPr>
        <w:widowControl/>
        <w:rPr>
          <w:rFonts w:ascii="Calibri" w:eastAsia="Calibri" w:hAnsi="Calibri" w:cs="Calibri"/>
        </w:rPr>
      </w:pPr>
    </w:p>
    <w:p w14:paraId="05DBBEE8" w14:textId="77777777" w:rsidR="00A528EC" w:rsidRDefault="009A217B">
      <w:pPr>
        <w:pStyle w:val="Heading2"/>
        <w:spacing w:before="0"/>
        <w:rPr>
          <w:rFonts w:ascii="Calibri" w:eastAsia="Calibri" w:hAnsi="Calibri" w:cs="Calibri"/>
          <w:color w:val="000000"/>
          <w:sz w:val="24"/>
          <w:szCs w:val="24"/>
        </w:rPr>
      </w:pPr>
      <w:bookmarkStart w:id="15" w:name="_heading=h.1y810tw" w:colFirst="0" w:colLast="0"/>
      <w:bookmarkEnd w:id="15"/>
      <w:r>
        <w:rPr>
          <w:rFonts w:ascii="Calibri" w:eastAsia="Calibri" w:hAnsi="Calibri" w:cs="Calibri"/>
          <w:color w:val="000000"/>
          <w:sz w:val="24"/>
          <w:szCs w:val="24"/>
        </w:rPr>
        <w:t>1.11</w:t>
      </w:r>
      <w:r>
        <w:rPr>
          <w:rFonts w:ascii="Calibri" w:eastAsia="Calibri" w:hAnsi="Calibri" w:cs="Calibri"/>
          <w:color w:val="000000"/>
          <w:sz w:val="24"/>
          <w:szCs w:val="24"/>
        </w:rPr>
        <w:tab/>
      </w:r>
      <w:r>
        <w:rPr>
          <w:rFonts w:ascii="Calibri" w:eastAsia="Calibri" w:hAnsi="Calibri" w:cs="Calibri"/>
          <w:b/>
          <w:color w:val="000000"/>
          <w:sz w:val="24"/>
          <w:szCs w:val="24"/>
        </w:rPr>
        <w:t>Type and Term of Contract</w:t>
      </w:r>
      <w:r>
        <w:rPr>
          <w:rFonts w:ascii="Calibri" w:eastAsia="Calibri" w:hAnsi="Calibri" w:cs="Calibri"/>
          <w:color w:val="000000"/>
          <w:sz w:val="24"/>
          <w:szCs w:val="24"/>
        </w:rPr>
        <w:t xml:space="preserve"> </w:t>
      </w:r>
    </w:p>
    <w:p w14:paraId="42C6D796" w14:textId="77777777" w:rsidR="00A528EC" w:rsidRDefault="00A528EC">
      <w:pPr>
        <w:keepNext/>
        <w:keepLines/>
        <w:widowControl/>
        <w:rPr>
          <w:rFonts w:ascii="Calibri" w:eastAsia="Calibri" w:hAnsi="Calibri" w:cs="Calibri"/>
        </w:rPr>
      </w:pPr>
    </w:p>
    <w:p w14:paraId="139E7FB1" w14:textId="77777777" w:rsidR="00A528EC" w:rsidRDefault="009A217B">
      <w:pPr>
        <w:keepNext/>
        <w:keepLines/>
        <w:widowControl/>
        <w:rPr>
          <w:rFonts w:ascii="Calibri" w:eastAsia="Calibri" w:hAnsi="Calibri" w:cs="Calibri"/>
        </w:rPr>
      </w:pPr>
      <w:r>
        <w:rPr>
          <w:rFonts w:ascii="Calibri" w:eastAsia="Calibri" w:hAnsi="Calibri" w:cs="Calibri"/>
        </w:rPr>
        <w:t xml:space="preserve">The State intends to sign a contract with one or more Respondent(s) to fulfill the requirements in this RFS.  </w:t>
      </w:r>
    </w:p>
    <w:p w14:paraId="6E1831B3" w14:textId="77777777" w:rsidR="00A528EC" w:rsidRDefault="00A528EC">
      <w:pPr>
        <w:widowControl/>
        <w:rPr>
          <w:rFonts w:ascii="Calibri" w:eastAsia="Calibri" w:hAnsi="Calibri" w:cs="Calibri"/>
        </w:rPr>
      </w:pPr>
    </w:p>
    <w:p w14:paraId="1C7CA91A" w14:textId="77777777" w:rsidR="00A528EC" w:rsidRDefault="009A217B">
      <w:pPr>
        <w:widowControl/>
        <w:rPr>
          <w:rFonts w:ascii="Calibri" w:eastAsia="Calibri" w:hAnsi="Calibri" w:cs="Calibri"/>
        </w:rPr>
      </w:pPr>
      <w:r>
        <w:rPr>
          <w:rFonts w:ascii="Calibri" w:eastAsia="Calibri" w:hAnsi="Calibri" w:cs="Calibri"/>
        </w:rPr>
        <w:t xml:space="preserve">The term of the contract shall be for a period of 4.5 years, with an anticipated start date of January 1, 2024.  </w:t>
      </w:r>
    </w:p>
    <w:p w14:paraId="54E11D2A" w14:textId="77777777" w:rsidR="00A528EC" w:rsidRDefault="00A528EC">
      <w:pPr>
        <w:widowControl/>
        <w:rPr>
          <w:rFonts w:ascii="Calibri" w:eastAsia="Calibri" w:hAnsi="Calibri" w:cs="Calibri"/>
        </w:rPr>
      </w:pPr>
    </w:p>
    <w:p w14:paraId="0FD05281" w14:textId="77777777" w:rsidR="00A528EC" w:rsidRDefault="009A217B">
      <w:pPr>
        <w:widowControl/>
        <w:rPr>
          <w:rFonts w:ascii="Calibri" w:eastAsia="Calibri" w:hAnsi="Calibri" w:cs="Calibri"/>
        </w:rPr>
      </w:pPr>
      <w:r>
        <w:rPr>
          <w:rFonts w:ascii="Calibri" w:eastAsia="Calibri" w:hAnsi="Calibri" w:cs="Calibri"/>
        </w:rPr>
        <w:t>If the State is not selected for the federal Demonstration Program, the contracts awarded through this RFS may be terminated.</w:t>
      </w:r>
    </w:p>
    <w:p w14:paraId="31126E5D" w14:textId="77777777" w:rsidR="00A528EC" w:rsidRDefault="00A528EC">
      <w:pPr>
        <w:widowControl/>
        <w:rPr>
          <w:rFonts w:ascii="Calibri" w:eastAsia="Calibri" w:hAnsi="Calibri" w:cs="Calibri"/>
        </w:rPr>
      </w:pPr>
    </w:p>
    <w:p w14:paraId="110E05D5" w14:textId="77777777" w:rsidR="00A528EC" w:rsidRDefault="009A217B">
      <w:pPr>
        <w:pStyle w:val="Heading2"/>
        <w:spacing w:before="0"/>
        <w:rPr>
          <w:rFonts w:ascii="Calibri" w:eastAsia="Calibri" w:hAnsi="Calibri" w:cs="Calibri"/>
          <w:color w:val="000000"/>
          <w:sz w:val="24"/>
          <w:szCs w:val="24"/>
        </w:rPr>
      </w:pPr>
      <w:bookmarkStart w:id="16" w:name="_heading=h.4i7ojhp" w:colFirst="0" w:colLast="0"/>
      <w:bookmarkEnd w:id="16"/>
      <w:r>
        <w:rPr>
          <w:rFonts w:ascii="Calibri" w:eastAsia="Calibri" w:hAnsi="Calibri" w:cs="Calibri"/>
          <w:color w:val="000000"/>
          <w:sz w:val="24"/>
          <w:szCs w:val="24"/>
        </w:rPr>
        <w:lastRenderedPageBreak/>
        <w:t>1.12</w:t>
      </w:r>
      <w:r>
        <w:rPr>
          <w:rFonts w:ascii="Calibri" w:eastAsia="Calibri" w:hAnsi="Calibri" w:cs="Calibri"/>
          <w:color w:val="000000"/>
          <w:sz w:val="24"/>
          <w:szCs w:val="24"/>
        </w:rPr>
        <w:tab/>
      </w:r>
      <w:r>
        <w:rPr>
          <w:rFonts w:ascii="Calibri" w:eastAsia="Calibri" w:hAnsi="Calibri" w:cs="Calibri"/>
          <w:b/>
          <w:color w:val="000000"/>
          <w:sz w:val="24"/>
          <w:szCs w:val="24"/>
        </w:rPr>
        <w:t>Confidential Information</w:t>
      </w:r>
    </w:p>
    <w:p w14:paraId="2DE403A5" w14:textId="77777777" w:rsidR="00A528EC" w:rsidRDefault="00A528EC">
      <w:pPr>
        <w:widowControl/>
        <w:rPr>
          <w:rFonts w:ascii="Calibri" w:eastAsia="Calibri" w:hAnsi="Calibri" w:cs="Calibri"/>
        </w:rPr>
      </w:pPr>
    </w:p>
    <w:p w14:paraId="437FAD6C" w14:textId="77777777" w:rsidR="00A528EC" w:rsidRDefault="009A217B">
      <w:pPr>
        <w:widowControl/>
        <w:rPr>
          <w:rFonts w:ascii="Calibri" w:eastAsia="Calibri" w:hAnsi="Calibri" w:cs="Calibri"/>
        </w:rPr>
      </w:pPr>
      <w:r>
        <w:rPr>
          <w:rFonts w:ascii="Calibri" w:eastAsia="Calibri" w:hAnsi="Calibri" w:cs="Calibri"/>
        </w:rPr>
        <w:t xml:space="preserve">Respondents are advised that materials contained in proposals are subject to the Access to Public Records Act (APRA), IC 5-14-3 </w:t>
      </w:r>
      <w:r>
        <w:rPr>
          <w:rFonts w:ascii="Calibri" w:eastAsia="Calibri" w:hAnsi="Calibri" w:cs="Calibri"/>
          <w:i/>
        </w:rPr>
        <w:t>et seq</w:t>
      </w:r>
      <w:r>
        <w:rPr>
          <w:rFonts w:ascii="Calibri" w:eastAsia="Calibri" w:hAnsi="Calibri" w:cs="Calibri"/>
        </w:rPr>
        <w:t xml:space="preserve">., and, after the contract award, the entire RFS file will be posted on the IDOA website and may be viewed and copied by any member of the public, including news agencies and competitors.  The responses are deemed to be “public records” unless a specific provision of IC 5-14-3 protects it from disclosure.  Respondents claiming a statutory exception to the APRA </w:t>
      </w:r>
      <w:r>
        <w:rPr>
          <w:rFonts w:ascii="Calibri" w:eastAsia="Calibri" w:hAnsi="Calibri" w:cs="Calibri"/>
          <w:b/>
          <w:u w:val="single"/>
        </w:rPr>
        <w:t xml:space="preserve">must indicate so per Attachment I </w:t>
      </w:r>
      <w:r>
        <w:rPr>
          <w:rFonts w:ascii="Calibri" w:eastAsia="Calibri" w:hAnsi="Calibri" w:cs="Calibri"/>
        </w:rPr>
        <w:t xml:space="preserve">which specific provision applies to which specific part of the response.  </w:t>
      </w:r>
    </w:p>
    <w:p w14:paraId="62431CDC" w14:textId="77777777" w:rsidR="00A528EC" w:rsidRDefault="00A528EC">
      <w:pPr>
        <w:widowControl/>
        <w:rPr>
          <w:rFonts w:ascii="Calibri" w:eastAsia="Calibri" w:hAnsi="Calibri" w:cs="Calibri"/>
        </w:rPr>
      </w:pPr>
    </w:p>
    <w:p w14:paraId="0AE44F10" w14:textId="77777777" w:rsidR="00A528EC" w:rsidRDefault="009A217B">
      <w:pPr>
        <w:widowControl/>
        <w:rPr>
          <w:rFonts w:ascii="Calibri" w:eastAsia="Calibri" w:hAnsi="Calibri" w:cs="Calibri"/>
        </w:rPr>
      </w:pPr>
      <w:r>
        <w:rPr>
          <w:rFonts w:ascii="Calibri" w:eastAsia="Calibri" w:hAnsi="Calibri" w:cs="Calibri"/>
        </w:rPr>
        <w:t xml:space="preserve">Please note citing “Confidential” on an entire section is not sufficient or acceptable. </w:t>
      </w:r>
    </w:p>
    <w:p w14:paraId="49E398E2" w14:textId="77777777" w:rsidR="00A528EC" w:rsidRDefault="00A528EC">
      <w:pPr>
        <w:widowControl/>
        <w:rPr>
          <w:rFonts w:ascii="Calibri" w:eastAsia="Calibri" w:hAnsi="Calibri" w:cs="Calibri"/>
        </w:rPr>
      </w:pPr>
    </w:p>
    <w:p w14:paraId="22CA060A" w14:textId="77777777" w:rsidR="00A528EC" w:rsidRDefault="009A217B">
      <w:pPr>
        <w:widowControl/>
        <w:rPr>
          <w:rFonts w:ascii="Calibri" w:eastAsia="Calibri" w:hAnsi="Calibri" w:cs="Calibri"/>
        </w:rPr>
      </w:pPr>
      <w:r>
        <w:rPr>
          <w:rFonts w:ascii="Calibri" w:eastAsia="Calibri" w:hAnsi="Calibri" w:cs="Calibri"/>
        </w:rPr>
        <w:t xml:space="preserve">The Public Access Counselor (PAC) provides guidance on APRA.  Respondents are encouraged to read guidance from the PAC on this topic as this is the guidance IDOA follows: </w:t>
      </w:r>
    </w:p>
    <w:p w14:paraId="16287F21" w14:textId="77777777" w:rsidR="00A528EC" w:rsidRDefault="00A528EC">
      <w:pPr>
        <w:widowControl/>
        <w:rPr>
          <w:rFonts w:ascii="Calibri" w:eastAsia="Calibri" w:hAnsi="Calibri" w:cs="Calibri"/>
        </w:rPr>
      </w:pPr>
    </w:p>
    <w:p w14:paraId="43C98BDF" w14:textId="77777777" w:rsidR="00A528EC" w:rsidRDefault="00000000">
      <w:pPr>
        <w:widowControl/>
        <w:numPr>
          <w:ilvl w:val="0"/>
          <w:numId w:val="4"/>
        </w:numPr>
        <w:shd w:val="clear" w:color="auto" w:fill="FEFEFE"/>
        <w:rPr>
          <w:rFonts w:ascii="Calibri" w:eastAsia="Calibri" w:hAnsi="Calibri" w:cs="Calibri"/>
          <w:color w:val="0000FF"/>
        </w:rPr>
      </w:pPr>
      <w:hyperlink r:id="rId20">
        <w:r w:rsidR="009A217B">
          <w:rPr>
            <w:rFonts w:ascii="Calibri" w:eastAsia="Calibri" w:hAnsi="Calibri" w:cs="Calibri"/>
            <w:color w:val="0000FF"/>
            <w:u w:val="single"/>
          </w:rPr>
          <w:t>18-INF-06; Redaction of Public Procurement Documents Informal Inquiry</w:t>
        </w:r>
      </w:hyperlink>
    </w:p>
    <w:p w14:paraId="5BE93A62" w14:textId="77777777" w:rsidR="00A528EC" w:rsidRDefault="00A528EC">
      <w:pPr>
        <w:widowControl/>
        <w:shd w:val="clear" w:color="auto" w:fill="FEFEFE"/>
        <w:ind w:left="720"/>
        <w:rPr>
          <w:rFonts w:ascii="Calibri" w:eastAsia="Calibri" w:hAnsi="Calibri" w:cs="Calibri"/>
          <w:color w:val="333333"/>
        </w:rPr>
      </w:pPr>
    </w:p>
    <w:p w14:paraId="713D11E0" w14:textId="77777777" w:rsidR="00A528EC" w:rsidRDefault="009A217B">
      <w:pPr>
        <w:widowControl/>
        <w:rPr>
          <w:rFonts w:ascii="Calibri" w:eastAsia="Calibri" w:hAnsi="Calibri" w:cs="Calibri"/>
        </w:rPr>
      </w:pPr>
      <w:r>
        <w:rPr>
          <w:rFonts w:ascii="Calibri" w:eastAsia="Calibri" w:hAnsi="Calibri" w:cs="Calibri"/>
        </w:rPr>
        <w:t xml:space="preserve">If the Respondent does not identify the statutory exception, the Procurement Division will not consider the submission confidential.  The State also may seek the opinion of the PAC for guidance.  </w:t>
      </w:r>
    </w:p>
    <w:p w14:paraId="384BA73E" w14:textId="77777777" w:rsidR="00A528EC" w:rsidRDefault="00A528EC">
      <w:pPr>
        <w:widowControl/>
        <w:rPr>
          <w:rFonts w:ascii="Calibri" w:eastAsia="Calibri" w:hAnsi="Calibri" w:cs="Calibri"/>
        </w:rPr>
      </w:pPr>
    </w:p>
    <w:p w14:paraId="5982491A" w14:textId="77777777" w:rsidR="00A528EC" w:rsidRDefault="009A217B">
      <w:pPr>
        <w:pStyle w:val="Heading2"/>
        <w:spacing w:before="0"/>
        <w:rPr>
          <w:rFonts w:ascii="Calibri" w:eastAsia="Calibri" w:hAnsi="Calibri" w:cs="Calibri"/>
          <w:color w:val="000000"/>
          <w:sz w:val="24"/>
          <w:szCs w:val="24"/>
        </w:rPr>
      </w:pPr>
      <w:bookmarkStart w:id="17" w:name="_heading=h.2xcytpi" w:colFirst="0" w:colLast="0"/>
      <w:bookmarkEnd w:id="17"/>
      <w:r>
        <w:rPr>
          <w:rFonts w:ascii="Calibri" w:eastAsia="Calibri" w:hAnsi="Calibri" w:cs="Calibri"/>
          <w:color w:val="000000"/>
          <w:sz w:val="24"/>
          <w:szCs w:val="24"/>
        </w:rPr>
        <w:t>1.13</w:t>
      </w:r>
      <w:r>
        <w:rPr>
          <w:rFonts w:ascii="Calibri" w:eastAsia="Calibri" w:hAnsi="Calibri" w:cs="Calibri"/>
          <w:color w:val="000000"/>
          <w:sz w:val="24"/>
          <w:szCs w:val="24"/>
        </w:rPr>
        <w:tab/>
      </w:r>
      <w:r>
        <w:rPr>
          <w:rFonts w:ascii="Calibri" w:eastAsia="Calibri" w:hAnsi="Calibri" w:cs="Calibri"/>
          <w:b/>
          <w:color w:val="000000"/>
          <w:sz w:val="24"/>
          <w:szCs w:val="24"/>
        </w:rPr>
        <w:t>Taxes</w:t>
      </w:r>
    </w:p>
    <w:p w14:paraId="34B3F2EB" w14:textId="77777777" w:rsidR="00A528EC" w:rsidRDefault="00A528EC">
      <w:pPr>
        <w:widowControl/>
        <w:rPr>
          <w:rFonts w:ascii="Calibri" w:eastAsia="Calibri" w:hAnsi="Calibri" w:cs="Calibri"/>
        </w:rPr>
      </w:pPr>
    </w:p>
    <w:p w14:paraId="6193AFA3" w14:textId="77777777" w:rsidR="00A528EC" w:rsidRDefault="009A217B">
      <w:pPr>
        <w:widowControl/>
        <w:rPr>
          <w:rFonts w:ascii="Calibri" w:eastAsia="Calibri" w:hAnsi="Calibri" w:cs="Calibri"/>
        </w:rPr>
      </w:pPr>
      <w:r>
        <w:rPr>
          <w:rFonts w:ascii="Calibri" w:eastAsia="Calibri" w:hAnsi="Calibri" w:cs="Calibri"/>
        </w:rPr>
        <w:t xml:space="preserve">Proposals should not include any tax from which the State is exempt. </w:t>
      </w:r>
    </w:p>
    <w:p w14:paraId="7D34F5C7" w14:textId="77777777" w:rsidR="00A528EC" w:rsidRDefault="00A528EC">
      <w:pPr>
        <w:widowControl/>
        <w:rPr>
          <w:rFonts w:ascii="Calibri" w:eastAsia="Calibri" w:hAnsi="Calibri" w:cs="Calibri"/>
        </w:rPr>
      </w:pPr>
    </w:p>
    <w:p w14:paraId="529B54C4" w14:textId="77777777" w:rsidR="00A528EC" w:rsidRDefault="009A217B">
      <w:pPr>
        <w:pStyle w:val="Heading2"/>
        <w:spacing w:before="0"/>
        <w:rPr>
          <w:rFonts w:ascii="Calibri" w:eastAsia="Calibri" w:hAnsi="Calibri" w:cs="Calibri"/>
          <w:color w:val="000000"/>
          <w:sz w:val="24"/>
          <w:szCs w:val="24"/>
        </w:rPr>
      </w:pPr>
      <w:bookmarkStart w:id="18" w:name="_heading=h.1ci93xb" w:colFirst="0" w:colLast="0"/>
      <w:bookmarkEnd w:id="18"/>
      <w:r>
        <w:rPr>
          <w:rFonts w:ascii="Calibri" w:eastAsia="Calibri" w:hAnsi="Calibri" w:cs="Calibri"/>
          <w:color w:val="000000"/>
          <w:sz w:val="24"/>
          <w:szCs w:val="24"/>
        </w:rPr>
        <w:t>1.14</w:t>
      </w:r>
      <w:r>
        <w:rPr>
          <w:rFonts w:ascii="Calibri" w:eastAsia="Calibri" w:hAnsi="Calibri" w:cs="Calibri"/>
          <w:color w:val="000000"/>
          <w:sz w:val="24"/>
          <w:szCs w:val="24"/>
        </w:rPr>
        <w:tab/>
      </w:r>
      <w:r>
        <w:rPr>
          <w:rFonts w:ascii="Calibri" w:eastAsia="Calibri" w:hAnsi="Calibri" w:cs="Calibri"/>
          <w:b/>
          <w:color w:val="000000"/>
          <w:sz w:val="24"/>
          <w:szCs w:val="24"/>
        </w:rPr>
        <w:t>Procurement Division Registration</w:t>
      </w:r>
    </w:p>
    <w:p w14:paraId="0B4020A7" w14:textId="77777777" w:rsidR="00A528EC" w:rsidRDefault="00A528EC">
      <w:pPr>
        <w:widowControl/>
        <w:rPr>
          <w:rFonts w:ascii="Calibri" w:eastAsia="Calibri" w:hAnsi="Calibri" w:cs="Calibri"/>
        </w:rPr>
      </w:pPr>
    </w:p>
    <w:p w14:paraId="0FEE2C84" w14:textId="77777777" w:rsidR="00A528EC" w:rsidRDefault="009A217B">
      <w:pPr>
        <w:widowControl/>
        <w:rPr>
          <w:rFonts w:ascii="Calibri" w:eastAsia="Calibri" w:hAnsi="Calibri" w:cs="Calibri"/>
        </w:rPr>
      </w:pPr>
      <w:bookmarkStart w:id="19" w:name="_heading=h.3whwml4" w:colFirst="0" w:colLast="0"/>
      <w:bookmarkEnd w:id="19"/>
      <w:proofErr w:type="gramStart"/>
      <w:r>
        <w:rPr>
          <w:rFonts w:ascii="Calibri" w:eastAsia="Calibri" w:hAnsi="Calibri" w:cs="Calibri"/>
        </w:rPr>
        <w:t>In order to</w:t>
      </w:r>
      <w:proofErr w:type="gramEnd"/>
      <w:r>
        <w:rPr>
          <w:rFonts w:ascii="Calibri" w:eastAsia="Calibri" w:hAnsi="Calibri" w:cs="Calibri"/>
        </w:rPr>
        <w:t xml:space="preserve"> submit a proposal per Section 1.8, Respondents must be registered as a bidder with the Department of Administration, Procurement Division.  </w:t>
      </w:r>
    </w:p>
    <w:p w14:paraId="1D7B270A" w14:textId="77777777" w:rsidR="00A528EC" w:rsidRDefault="00A528EC">
      <w:pPr>
        <w:widowControl/>
        <w:rPr>
          <w:rFonts w:ascii="Calibri" w:eastAsia="Calibri" w:hAnsi="Calibri" w:cs="Calibri"/>
        </w:rPr>
      </w:pPr>
    </w:p>
    <w:p w14:paraId="6A95F5B9" w14:textId="77777777" w:rsidR="00A528EC" w:rsidRDefault="009A217B">
      <w:pPr>
        <w:widowControl/>
        <w:rPr>
          <w:rFonts w:ascii="Calibri" w:eastAsia="Calibri" w:hAnsi="Calibri" w:cs="Calibri"/>
        </w:rPr>
      </w:pPr>
      <w:r>
        <w:rPr>
          <w:rFonts w:ascii="Calibri" w:eastAsia="Calibri" w:hAnsi="Calibri" w:cs="Calibri"/>
        </w:rPr>
        <w:t xml:space="preserve">At Bidder Profile Registration, </w:t>
      </w:r>
      <w:hyperlink r:id="rId21">
        <w:r>
          <w:rPr>
            <w:rFonts w:ascii="Calibri" w:eastAsia="Calibri" w:hAnsi="Calibri" w:cs="Calibri"/>
            <w:color w:val="0000FF"/>
            <w:u w:val="single"/>
          </w:rPr>
          <w:t>https://www.in.gov/idoa/procurement/supplier-resource-center/requirements-to-do-business-with-the-state/bidder-profile-registration/</w:t>
        </w:r>
      </w:hyperlink>
      <w:r>
        <w:rPr>
          <w:rFonts w:ascii="Calibri" w:eastAsia="Calibri" w:hAnsi="Calibri" w:cs="Calibri"/>
        </w:rPr>
        <w:t xml:space="preserve"> the following may be completed.</w:t>
      </w:r>
    </w:p>
    <w:p w14:paraId="4F904CB7" w14:textId="77777777" w:rsidR="00A528EC" w:rsidRDefault="00A528EC">
      <w:pPr>
        <w:widowControl/>
        <w:rPr>
          <w:rFonts w:ascii="Calibri" w:eastAsia="Calibri" w:hAnsi="Calibri" w:cs="Calibri"/>
        </w:rPr>
      </w:pPr>
    </w:p>
    <w:p w14:paraId="6F4BA712" w14:textId="77777777" w:rsidR="00A528EC" w:rsidRDefault="009A217B">
      <w:pPr>
        <w:widowControl/>
        <w:numPr>
          <w:ilvl w:val="0"/>
          <w:numId w:val="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To register, follow instructions provided in Section 2.3.</w:t>
      </w:r>
      <w:r>
        <w:rPr>
          <w:rFonts w:ascii="Calibri" w:eastAsia="Calibri" w:hAnsi="Calibri" w:cs="Calibri"/>
        </w:rPr>
        <w:t>6</w:t>
      </w:r>
      <w:r>
        <w:rPr>
          <w:rFonts w:ascii="Calibri" w:eastAsia="Calibri" w:hAnsi="Calibri" w:cs="Calibri"/>
          <w:color w:val="000000"/>
        </w:rPr>
        <w:t>.</w:t>
      </w:r>
    </w:p>
    <w:p w14:paraId="7533A268" w14:textId="77777777" w:rsidR="00A528EC" w:rsidRDefault="009A217B">
      <w:pPr>
        <w:widowControl/>
        <w:numPr>
          <w:ilvl w:val="0"/>
          <w:numId w:val="2"/>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If registered, a Bidder ID # list is available to complete the Submission Form per Section 2.1. </w:t>
      </w:r>
    </w:p>
    <w:p w14:paraId="06971CD3" w14:textId="77777777" w:rsidR="00A528EC" w:rsidRDefault="00A528EC">
      <w:pPr>
        <w:widowControl/>
        <w:rPr>
          <w:rFonts w:ascii="Calibri" w:eastAsia="Calibri" w:hAnsi="Calibri" w:cs="Calibri"/>
        </w:rPr>
      </w:pPr>
    </w:p>
    <w:p w14:paraId="6B7D1C2C" w14:textId="77777777" w:rsidR="00A528EC" w:rsidRDefault="009A217B">
      <w:pPr>
        <w:pStyle w:val="Heading2"/>
        <w:spacing w:before="0"/>
        <w:rPr>
          <w:rFonts w:ascii="Calibri" w:eastAsia="Calibri" w:hAnsi="Calibri" w:cs="Calibri"/>
          <w:color w:val="000000"/>
          <w:sz w:val="24"/>
          <w:szCs w:val="24"/>
        </w:rPr>
      </w:pPr>
      <w:bookmarkStart w:id="20" w:name="_heading=h.2bn6wsx" w:colFirst="0" w:colLast="0"/>
      <w:bookmarkEnd w:id="20"/>
      <w:r>
        <w:rPr>
          <w:rFonts w:ascii="Calibri" w:eastAsia="Calibri" w:hAnsi="Calibri" w:cs="Calibri"/>
          <w:color w:val="000000"/>
          <w:sz w:val="24"/>
          <w:szCs w:val="24"/>
        </w:rPr>
        <w:t>1.15</w:t>
      </w:r>
      <w:r>
        <w:rPr>
          <w:rFonts w:ascii="Calibri" w:eastAsia="Calibri" w:hAnsi="Calibri" w:cs="Calibri"/>
          <w:color w:val="000000"/>
          <w:sz w:val="24"/>
          <w:szCs w:val="24"/>
        </w:rPr>
        <w:tab/>
      </w:r>
      <w:r>
        <w:rPr>
          <w:rFonts w:ascii="Calibri" w:eastAsia="Calibri" w:hAnsi="Calibri" w:cs="Calibri"/>
          <w:b/>
          <w:color w:val="000000"/>
          <w:sz w:val="24"/>
          <w:szCs w:val="24"/>
        </w:rPr>
        <w:t>Secretary of State Registration</w:t>
      </w:r>
    </w:p>
    <w:p w14:paraId="2A1F701D" w14:textId="77777777" w:rsidR="00A528EC" w:rsidRDefault="00A528EC">
      <w:pPr>
        <w:widowControl/>
        <w:rPr>
          <w:rFonts w:ascii="Calibri" w:eastAsia="Calibri" w:hAnsi="Calibri" w:cs="Calibri"/>
        </w:rPr>
      </w:pPr>
    </w:p>
    <w:p w14:paraId="3F93155B" w14:textId="77777777" w:rsidR="00A528EC" w:rsidRDefault="009A217B">
      <w:pPr>
        <w:rPr>
          <w:rFonts w:ascii="Calibri" w:eastAsia="Calibri" w:hAnsi="Calibri" w:cs="Calibri"/>
        </w:rPr>
      </w:pPr>
      <w:r>
        <w:rPr>
          <w:rFonts w:ascii="Calibri" w:eastAsia="Calibri" w:hAnsi="Calibri" w:cs="Calibri"/>
        </w:rPr>
        <w:t xml:space="preserve">If awarded the contract, the Respondent will be required to register, and be in good standing, with the Secretary of State.  The registration requirement is applicable to all limited liability partnerships, limited partnerships, corporations, S-corporations, nonprofit corporations, and limited liability companies.  Information concerning registration with the Secretary of State may </w:t>
      </w:r>
      <w:r>
        <w:rPr>
          <w:rFonts w:ascii="Calibri" w:eastAsia="Calibri" w:hAnsi="Calibri" w:cs="Calibri"/>
        </w:rPr>
        <w:lastRenderedPageBreak/>
        <w:t>be obtained by contacting:</w:t>
      </w:r>
    </w:p>
    <w:p w14:paraId="03EFCA41" w14:textId="77777777" w:rsidR="00A528EC" w:rsidRDefault="00A528EC">
      <w:pPr>
        <w:rPr>
          <w:rFonts w:ascii="Calibri" w:eastAsia="Calibri" w:hAnsi="Calibri" w:cs="Calibri"/>
        </w:rPr>
      </w:pPr>
    </w:p>
    <w:p w14:paraId="6D7AF8E6" w14:textId="77777777" w:rsidR="00A528EC" w:rsidRDefault="009A217B">
      <w:pPr>
        <w:rPr>
          <w:rFonts w:ascii="Calibri" w:eastAsia="Calibri" w:hAnsi="Calibri" w:cs="Calibri"/>
        </w:rPr>
      </w:pPr>
      <w:r>
        <w:rPr>
          <w:rFonts w:ascii="Calibri" w:eastAsia="Calibri" w:hAnsi="Calibri" w:cs="Calibri"/>
        </w:rPr>
        <w:t>Secretary of State of Indiana</w:t>
      </w:r>
    </w:p>
    <w:p w14:paraId="58371D5A" w14:textId="77777777" w:rsidR="00A528EC" w:rsidRDefault="009A217B">
      <w:pPr>
        <w:rPr>
          <w:rFonts w:ascii="Calibri" w:eastAsia="Calibri" w:hAnsi="Calibri" w:cs="Calibri"/>
        </w:rPr>
      </w:pPr>
      <w:r>
        <w:rPr>
          <w:rFonts w:ascii="Calibri" w:eastAsia="Calibri" w:hAnsi="Calibri" w:cs="Calibri"/>
        </w:rPr>
        <w:t>Corporation Division</w:t>
      </w:r>
    </w:p>
    <w:p w14:paraId="61E92422" w14:textId="77777777" w:rsidR="00A528EC" w:rsidRDefault="009A217B">
      <w:pPr>
        <w:rPr>
          <w:rFonts w:ascii="Calibri" w:eastAsia="Calibri" w:hAnsi="Calibri" w:cs="Calibri"/>
        </w:rPr>
      </w:pPr>
      <w:r>
        <w:rPr>
          <w:rFonts w:ascii="Calibri" w:eastAsia="Calibri" w:hAnsi="Calibri" w:cs="Calibri"/>
        </w:rPr>
        <w:t>402 West Washington Street, E018</w:t>
      </w:r>
    </w:p>
    <w:p w14:paraId="498CBE5D" w14:textId="77777777" w:rsidR="00A528EC" w:rsidRDefault="009A217B">
      <w:pPr>
        <w:rPr>
          <w:rFonts w:ascii="Calibri" w:eastAsia="Calibri" w:hAnsi="Calibri" w:cs="Calibri"/>
        </w:rPr>
      </w:pPr>
      <w:r>
        <w:rPr>
          <w:rFonts w:ascii="Calibri" w:eastAsia="Calibri" w:hAnsi="Calibri" w:cs="Calibri"/>
        </w:rPr>
        <w:t>Indianapolis, IN 46204</w:t>
      </w:r>
    </w:p>
    <w:p w14:paraId="1CA6EDC6" w14:textId="77777777" w:rsidR="00A528EC" w:rsidRDefault="009A217B">
      <w:pPr>
        <w:rPr>
          <w:rFonts w:ascii="Calibri" w:eastAsia="Calibri" w:hAnsi="Calibri" w:cs="Calibri"/>
        </w:rPr>
      </w:pPr>
      <w:r>
        <w:rPr>
          <w:rFonts w:ascii="Calibri" w:eastAsia="Calibri" w:hAnsi="Calibri" w:cs="Calibri"/>
        </w:rPr>
        <w:t>(317) 232-6576</w:t>
      </w:r>
    </w:p>
    <w:p w14:paraId="73B437F3" w14:textId="77777777" w:rsidR="00A528EC" w:rsidRDefault="00000000">
      <w:pPr>
        <w:rPr>
          <w:rFonts w:ascii="Calibri" w:eastAsia="Calibri" w:hAnsi="Calibri" w:cs="Calibri"/>
          <w:color w:val="0000FF"/>
          <w:u w:val="single"/>
        </w:rPr>
      </w:pPr>
      <w:hyperlink r:id="rId22">
        <w:r w:rsidR="009A217B">
          <w:rPr>
            <w:rFonts w:ascii="Calibri" w:eastAsia="Calibri" w:hAnsi="Calibri" w:cs="Calibri"/>
            <w:color w:val="0000FF"/>
            <w:u w:val="single"/>
          </w:rPr>
          <w:t>www.in.gov/sos</w:t>
        </w:r>
      </w:hyperlink>
    </w:p>
    <w:p w14:paraId="5F96A722" w14:textId="77777777" w:rsidR="00A528EC" w:rsidRDefault="00A528EC">
      <w:pPr>
        <w:rPr>
          <w:rFonts w:ascii="Calibri" w:eastAsia="Calibri" w:hAnsi="Calibri" w:cs="Calibri"/>
        </w:rPr>
      </w:pPr>
    </w:p>
    <w:p w14:paraId="1B6D2F17" w14:textId="77777777" w:rsidR="00A528EC" w:rsidRDefault="009A217B">
      <w:pPr>
        <w:pStyle w:val="Heading2"/>
        <w:spacing w:before="0"/>
        <w:rPr>
          <w:rFonts w:ascii="Calibri" w:eastAsia="Calibri" w:hAnsi="Calibri" w:cs="Calibri"/>
          <w:color w:val="000000"/>
          <w:sz w:val="24"/>
          <w:szCs w:val="24"/>
        </w:rPr>
      </w:pPr>
      <w:bookmarkStart w:id="21" w:name="_heading=h.qsh70q" w:colFirst="0" w:colLast="0"/>
      <w:bookmarkEnd w:id="21"/>
      <w:r>
        <w:rPr>
          <w:rFonts w:ascii="Calibri" w:eastAsia="Calibri" w:hAnsi="Calibri" w:cs="Calibri"/>
          <w:color w:val="000000"/>
          <w:sz w:val="24"/>
          <w:szCs w:val="24"/>
        </w:rPr>
        <w:t>1.16</w:t>
      </w:r>
      <w:r>
        <w:rPr>
          <w:rFonts w:ascii="Calibri" w:eastAsia="Calibri" w:hAnsi="Calibri" w:cs="Calibri"/>
          <w:color w:val="000000"/>
          <w:sz w:val="24"/>
          <w:szCs w:val="24"/>
        </w:rPr>
        <w:tab/>
      </w:r>
      <w:r>
        <w:rPr>
          <w:rFonts w:ascii="Calibri" w:eastAsia="Calibri" w:hAnsi="Calibri" w:cs="Calibri"/>
          <w:b/>
          <w:color w:val="000000"/>
          <w:sz w:val="24"/>
          <w:szCs w:val="24"/>
        </w:rPr>
        <w:t>Compliance Certification</w:t>
      </w:r>
    </w:p>
    <w:p w14:paraId="5B95CD12" w14:textId="77777777" w:rsidR="00A528EC" w:rsidRDefault="00A528EC">
      <w:pPr>
        <w:widowControl/>
        <w:rPr>
          <w:rFonts w:ascii="Calibri" w:eastAsia="Calibri" w:hAnsi="Calibri" w:cs="Calibri"/>
        </w:rPr>
      </w:pPr>
    </w:p>
    <w:p w14:paraId="79776641" w14:textId="77777777" w:rsidR="00A528EC" w:rsidRDefault="009A217B">
      <w:pPr>
        <w:widowControl/>
        <w:rPr>
          <w:rFonts w:ascii="Calibri" w:eastAsia="Calibri" w:hAnsi="Calibri" w:cs="Calibri"/>
        </w:rPr>
      </w:pPr>
      <w:r>
        <w:rPr>
          <w:rFonts w:ascii="Calibri" w:eastAsia="Calibri" w:hAnsi="Calibri" w:cs="Calibri"/>
        </w:rPr>
        <w:t xml:space="preserve">Responses to this RFS serve as a representation that the Respondent has no current or outstanding criminal, civil, or enforcement actions initiated by the State, and it agrees that it will immediately notify the State of any such actions. The Respondent also certifies that neither it nor its principals are presently in arrears in payment of its taxes, permit fees or other statutory, regulatory,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5220BBB2" w14:textId="77777777" w:rsidR="00A528EC" w:rsidRDefault="00A528EC">
      <w:pPr>
        <w:widowControl/>
        <w:rPr>
          <w:rFonts w:ascii="Calibri" w:eastAsia="Calibri" w:hAnsi="Calibri" w:cs="Calibri"/>
        </w:rPr>
      </w:pPr>
      <w:bookmarkStart w:id="22" w:name="_heading=h.147n2zr" w:colFirst="0" w:colLast="0"/>
      <w:bookmarkEnd w:id="22"/>
    </w:p>
    <w:p w14:paraId="5C080D63" w14:textId="77777777" w:rsidR="00A528EC" w:rsidRDefault="009A217B">
      <w:pPr>
        <w:pStyle w:val="Heading2"/>
        <w:spacing w:before="0"/>
        <w:rPr>
          <w:rFonts w:ascii="Calibri" w:eastAsia="Calibri" w:hAnsi="Calibri" w:cs="Calibri"/>
          <w:color w:val="000000"/>
          <w:sz w:val="24"/>
          <w:szCs w:val="24"/>
        </w:rPr>
      </w:pPr>
      <w:bookmarkStart w:id="23" w:name="_heading=h.3o7alnk" w:colFirst="0" w:colLast="0"/>
      <w:bookmarkEnd w:id="23"/>
      <w:r>
        <w:rPr>
          <w:rFonts w:ascii="Calibri" w:eastAsia="Calibri" w:hAnsi="Calibri" w:cs="Calibri"/>
          <w:color w:val="000000"/>
          <w:sz w:val="24"/>
          <w:szCs w:val="24"/>
        </w:rPr>
        <w:t>1.17</w:t>
      </w:r>
      <w:r>
        <w:rPr>
          <w:rFonts w:ascii="Calibri" w:eastAsia="Calibri" w:hAnsi="Calibri" w:cs="Calibri"/>
          <w:color w:val="000000"/>
          <w:sz w:val="24"/>
          <w:szCs w:val="24"/>
        </w:rPr>
        <w:tab/>
      </w:r>
      <w:r>
        <w:rPr>
          <w:rFonts w:ascii="Calibri" w:eastAsia="Calibri" w:hAnsi="Calibri" w:cs="Calibri"/>
          <w:b/>
          <w:color w:val="000000"/>
          <w:sz w:val="24"/>
          <w:szCs w:val="24"/>
        </w:rPr>
        <w:t>Americans with Disabilities Act</w:t>
      </w:r>
    </w:p>
    <w:p w14:paraId="13CB595B" w14:textId="77777777" w:rsidR="00A528EC" w:rsidRDefault="00A528EC">
      <w:pPr>
        <w:widowControl/>
        <w:rPr>
          <w:rFonts w:ascii="Calibri" w:eastAsia="Calibri" w:hAnsi="Calibri" w:cs="Calibri"/>
        </w:rPr>
      </w:pPr>
    </w:p>
    <w:p w14:paraId="6FE86486" w14:textId="77777777" w:rsidR="00A528EC" w:rsidRDefault="009A217B">
      <w:pPr>
        <w:widowControl/>
        <w:rPr>
          <w:rFonts w:ascii="Calibri" w:eastAsia="Calibri" w:hAnsi="Calibri" w:cs="Calibri"/>
        </w:rPr>
      </w:pPr>
      <w:r>
        <w:rPr>
          <w:rFonts w:ascii="Calibri" w:eastAsia="Calibri" w:hAnsi="Calibri" w:cs="Calibri"/>
        </w:rPr>
        <w:t xml:space="preserve">The Respondent specifically agrees to comply with the provisions of the Americans with Disabilities Act of 1990 (42 U.S.C. 12101 </w:t>
      </w:r>
      <w:r>
        <w:rPr>
          <w:rFonts w:ascii="Calibri" w:eastAsia="Calibri" w:hAnsi="Calibri" w:cs="Calibri"/>
          <w:i/>
        </w:rPr>
        <w:t>et seq</w:t>
      </w:r>
      <w:r>
        <w:rPr>
          <w:rFonts w:ascii="Calibri" w:eastAsia="Calibri" w:hAnsi="Calibri" w:cs="Calibri"/>
        </w:rPr>
        <w:t>. and 47 U.S.C. 225).</w:t>
      </w:r>
    </w:p>
    <w:p w14:paraId="6D9C8D39" w14:textId="77777777" w:rsidR="00A528EC" w:rsidRDefault="00A528EC">
      <w:pPr>
        <w:widowControl/>
        <w:rPr>
          <w:rFonts w:ascii="Calibri" w:eastAsia="Calibri" w:hAnsi="Calibri" w:cs="Calibri"/>
        </w:rPr>
      </w:pPr>
    </w:p>
    <w:p w14:paraId="675E05EE" w14:textId="77777777" w:rsidR="00A528EC" w:rsidRDefault="00A528EC">
      <w:pPr>
        <w:widowControl/>
        <w:rPr>
          <w:rFonts w:ascii="Calibri" w:eastAsia="Calibri" w:hAnsi="Calibri" w:cs="Calibri"/>
        </w:rPr>
      </w:pPr>
    </w:p>
    <w:p w14:paraId="3AB8DC83" w14:textId="77777777" w:rsidR="00A528EC" w:rsidRDefault="009A217B">
      <w:pPr>
        <w:pStyle w:val="Heading2"/>
        <w:spacing w:before="0"/>
        <w:rPr>
          <w:rFonts w:ascii="Calibri" w:eastAsia="Calibri" w:hAnsi="Calibri" w:cs="Calibri"/>
          <w:color w:val="000000"/>
          <w:sz w:val="24"/>
          <w:szCs w:val="24"/>
        </w:rPr>
      </w:pPr>
      <w:bookmarkStart w:id="24" w:name="_heading=h.23ckvvd" w:colFirst="0" w:colLast="0"/>
      <w:bookmarkEnd w:id="24"/>
      <w:r>
        <w:rPr>
          <w:rFonts w:ascii="Calibri" w:eastAsia="Calibri" w:hAnsi="Calibri" w:cs="Calibri"/>
          <w:color w:val="000000"/>
          <w:sz w:val="24"/>
          <w:szCs w:val="24"/>
        </w:rPr>
        <w:t>1.18</w:t>
      </w:r>
      <w:r>
        <w:rPr>
          <w:rFonts w:ascii="Calibri" w:eastAsia="Calibri" w:hAnsi="Calibri" w:cs="Calibri"/>
          <w:color w:val="000000"/>
          <w:sz w:val="24"/>
          <w:szCs w:val="24"/>
        </w:rPr>
        <w:tab/>
      </w:r>
      <w:r>
        <w:rPr>
          <w:rFonts w:ascii="Calibri" w:eastAsia="Calibri" w:hAnsi="Calibri" w:cs="Calibri"/>
          <w:b/>
          <w:color w:val="000000"/>
          <w:sz w:val="24"/>
          <w:szCs w:val="24"/>
        </w:rPr>
        <w:t>Summary of Milestones</w:t>
      </w:r>
    </w:p>
    <w:p w14:paraId="2FC17F8B" w14:textId="77777777" w:rsidR="00A528EC" w:rsidRDefault="00A528EC">
      <w:pPr>
        <w:widowControl/>
        <w:rPr>
          <w:rFonts w:ascii="Calibri" w:eastAsia="Calibri" w:hAnsi="Calibri" w:cs="Calibri"/>
        </w:rPr>
      </w:pPr>
    </w:p>
    <w:p w14:paraId="14D782D3" w14:textId="77777777" w:rsidR="00A528EC" w:rsidRDefault="009A217B">
      <w:pPr>
        <w:widowControl/>
        <w:rPr>
          <w:rFonts w:ascii="Calibri" w:eastAsia="Calibri" w:hAnsi="Calibri" w:cs="Calibri"/>
        </w:rPr>
      </w:pPr>
      <w:bookmarkStart w:id="25" w:name="_heading=h.ihv636" w:colFirst="0" w:colLast="0"/>
      <w:bookmarkEnd w:id="25"/>
      <w:r>
        <w:rPr>
          <w:rFonts w:ascii="Calibri" w:eastAsia="Calibri" w:hAnsi="Calibri" w:cs="Calibri"/>
        </w:rPr>
        <w:t>The following timeline is only an illustration of the RFS process.  Not all the dates below are binding.</w:t>
      </w:r>
      <w:r>
        <w:rPr>
          <w:rFonts w:ascii="Calibri" w:eastAsia="Calibri" w:hAnsi="Calibri" w:cs="Calibri"/>
          <w:vertAlign w:val="superscript"/>
        </w:rPr>
        <w:footnoteReference w:id="3"/>
      </w:r>
      <w:r>
        <w:rPr>
          <w:rFonts w:ascii="Calibri" w:eastAsia="Calibri" w:hAnsi="Calibri" w:cs="Calibri"/>
        </w:rPr>
        <w:t xml:space="preserve"> Due to the unpredictable nature of the evaluation period, these dates are commonly subject to change.  At the conclusion of the evaluation process, all Respondents will be informed of the evaluation team’s findings.</w:t>
      </w:r>
    </w:p>
    <w:p w14:paraId="0A4F7224" w14:textId="77777777" w:rsidR="00A528EC" w:rsidRDefault="00A528EC">
      <w:pPr>
        <w:widowControl/>
        <w:rPr>
          <w:rFonts w:ascii="Calibri" w:eastAsia="Calibri" w:hAnsi="Calibri" w:cs="Calibri"/>
        </w:rPr>
      </w:pPr>
    </w:p>
    <w:p w14:paraId="25FBF3A4" w14:textId="77777777" w:rsidR="00A528EC" w:rsidRDefault="009A217B">
      <w:pPr>
        <w:jc w:val="center"/>
        <w:rPr>
          <w:rFonts w:ascii="Calibri" w:eastAsia="Calibri" w:hAnsi="Calibri" w:cs="Calibri"/>
          <w:b/>
          <w:color w:val="FF0000"/>
        </w:rPr>
      </w:pPr>
      <w:r>
        <w:rPr>
          <w:rFonts w:ascii="Calibri" w:eastAsia="Calibri" w:hAnsi="Calibri" w:cs="Calibri"/>
          <w:b/>
        </w:rPr>
        <w:t>Key Dates</w:t>
      </w:r>
    </w:p>
    <w:tbl>
      <w:tblPr>
        <w:tblW w:w="936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A528EC" w14:paraId="56E139CC" w14:textId="77777777">
        <w:trPr>
          <w:trHeight w:val="23"/>
        </w:trPr>
        <w:tc>
          <w:tcPr>
            <w:tcW w:w="5233" w:type="dxa"/>
            <w:shd w:val="clear" w:color="auto" w:fill="D9D9D9"/>
            <w:vAlign w:val="center"/>
          </w:tcPr>
          <w:p w14:paraId="18283460" w14:textId="77777777" w:rsidR="00A528EC" w:rsidRDefault="009A217B">
            <w:pPr>
              <w:jc w:val="center"/>
              <w:rPr>
                <w:rFonts w:ascii="Calibri" w:eastAsia="Calibri" w:hAnsi="Calibri" w:cs="Calibri"/>
                <w:b/>
              </w:rPr>
            </w:pPr>
            <w:r>
              <w:rPr>
                <w:rFonts w:ascii="Calibri" w:eastAsia="Calibri" w:hAnsi="Calibri" w:cs="Calibri"/>
                <w:b/>
              </w:rPr>
              <w:t>Activity</w:t>
            </w:r>
          </w:p>
        </w:tc>
        <w:tc>
          <w:tcPr>
            <w:tcW w:w="4127" w:type="dxa"/>
            <w:shd w:val="clear" w:color="auto" w:fill="D9D9D9"/>
            <w:vAlign w:val="center"/>
          </w:tcPr>
          <w:p w14:paraId="491072FA" w14:textId="77777777" w:rsidR="00A528EC" w:rsidRDefault="009A217B">
            <w:pPr>
              <w:jc w:val="center"/>
              <w:rPr>
                <w:rFonts w:ascii="Calibri" w:eastAsia="Calibri" w:hAnsi="Calibri" w:cs="Calibri"/>
                <w:b/>
              </w:rPr>
            </w:pPr>
            <w:r>
              <w:rPr>
                <w:rFonts w:ascii="Calibri" w:eastAsia="Calibri" w:hAnsi="Calibri" w:cs="Calibri"/>
                <w:b/>
              </w:rPr>
              <w:t>Date</w:t>
            </w:r>
          </w:p>
        </w:tc>
      </w:tr>
      <w:tr w:rsidR="00A528EC" w14:paraId="0DB07FFD" w14:textId="77777777">
        <w:trPr>
          <w:trHeight w:val="44"/>
        </w:trPr>
        <w:tc>
          <w:tcPr>
            <w:tcW w:w="5233" w:type="dxa"/>
            <w:vAlign w:val="center"/>
          </w:tcPr>
          <w:p w14:paraId="728F6FD3" w14:textId="77777777" w:rsidR="00A528EC" w:rsidRDefault="009A217B">
            <w:pPr>
              <w:rPr>
                <w:rFonts w:ascii="Calibri" w:eastAsia="Calibri" w:hAnsi="Calibri" w:cs="Calibri"/>
              </w:rPr>
            </w:pPr>
            <w:r>
              <w:rPr>
                <w:rFonts w:ascii="Calibri" w:eastAsia="Calibri" w:hAnsi="Calibri" w:cs="Calibri"/>
              </w:rPr>
              <w:t xml:space="preserve">Issue of RFS </w:t>
            </w:r>
          </w:p>
        </w:tc>
        <w:tc>
          <w:tcPr>
            <w:tcW w:w="4127" w:type="dxa"/>
            <w:vAlign w:val="center"/>
          </w:tcPr>
          <w:p w14:paraId="3C1AD054" w14:textId="77777777" w:rsidR="00A528EC" w:rsidRDefault="009A217B">
            <w:pPr>
              <w:jc w:val="center"/>
              <w:rPr>
                <w:rFonts w:ascii="Calibri" w:eastAsia="Calibri" w:hAnsi="Calibri" w:cs="Calibri"/>
              </w:rPr>
            </w:pPr>
            <w:r>
              <w:rPr>
                <w:rFonts w:ascii="Calibri" w:eastAsia="Calibri" w:hAnsi="Calibri" w:cs="Calibri"/>
              </w:rPr>
              <w:t>October 6, 2023</w:t>
            </w:r>
          </w:p>
        </w:tc>
      </w:tr>
      <w:tr w:rsidR="00A528EC" w14:paraId="1E8C6755" w14:textId="77777777">
        <w:trPr>
          <w:trHeight w:val="251"/>
        </w:trPr>
        <w:tc>
          <w:tcPr>
            <w:tcW w:w="5233" w:type="dxa"/>
            <w:vAlign w:val="center"/>
          </w:tcPr>
          <w:p w14:paraId="0449890A" w14:textId="77777777" w:rsidR="00A528EC" w:rsidRDefault="009A217B">
            <w:pPr>
              <w:rPr>
                <w:rFonts w:ascii="Calibri" w:eastAsia="Calibri" w:hAnsi="Calibri" w:cs="Calibri"/>
              </w:rPr>
            </w:pPr>
            <w:r>
              <w:rPr>
                <w:rFonts w:ascii="Calibri" w:eastAsia="Calibri" w:hAnsi="Calibri" w:cs="Calibri"/>
              </w:rPr>
              <w:t xml:space="preserve">Pre-Proposal Conference #1 - </w:t>
            </w:r>
          </w:p>
          <w:p w14:paraId="5AE48A43" w14:textId="77777777" w:rsidR="00A528EC" w:rsidRDefault="00A528EC">
            <w:pPr>
              <w:rPr>
                <w:rFonts w:ascii="Calibri" w:eastAsia="Calibri" w:hAnsi="Calibri" w:cs="Calibri"/>
              </w:rPr>
            </w:pPr>
          </w:p>
          <w:p w14:paraId="7C94C1D1" w14:textId="77777777" w:rsidR="00A528EC" w:rsidRDefault="009A217B">
            <w:pPr>
              <w:rPr>
                <w:rFonts w:ascii="Calibri" w:eastAsia="Calibri" w:hAnsi="Calibri" w:cs="Calibri"/>
              </w:rPr>
            </w:pPr>
            <w:r>
              <w:rPr>
                <w:rFonts w:ascii="Calibri" w:eastAsia="Calibri" w:hAnsi="Calibri" w:cs="Calibri"/>
              </w:rPr>
              <w:lastRenderedPageBreak/>
              <w:t>This is the conference which will focus on proposal submission instructions.</w:t>
            </w:r>
          </w:p>
        </w:tc>
        <w:tc>
          <w:tcPr>
            <w:tcW w:w="4127" w:type="dxa"/>
            <w:vAlign w:val="center"/>
          </w:tcPr>
          <w:p w14:paraId="29F37481" w14:textId="77777777" w:rsidR="00A528EC" w:rsidRDefault="009A217B">
            <w:pPr>
              <w:jc w:val="center"/>
              <w:rPr>
                <w:rFonts w:ascii="Calibri" w:eastAsia="Calibri" w:hAnsi="Calibri" w:cs="Calibri"/>
              </w:rPr>
            </w:pPr>
            <w:r>
              <w:rPr>
                <w:rFonts w:ascii="Calibri" w:eastAsia="Calibri" w:hAnsi="Calibri" w:cs="Calibri"/>
              </w:rPr>
              <w:lastRenderedPageBreak/>
              <w:t>October 17, 2023</w:t>
            </w:r>
          </w:p>
          <w:p w14:paraId="745E784C" w14:textId="77777777" w:rsidR="00A528EC" w:rsidRDefault="009A217B">
            <w:pPr>
              <w:jc w:val="center"/>
              <w:rPr>
                <w:rFonts w:ascii="Calibri" w:eastAsia="Calibri" w:hAnsi="Calibri" w:cs="Calibri"/>
              </w:rPr>
            </w:pPr>
            <w:r>
              <w:rPr>
                <w:rFonts w:ascii="Calibri" w:eastAsia="Calibri" w:hAnsi="Calibri" w:cs="Calibri"/>
              </w:rPr>
              <w:t>at 2:00 PM EST</w:t>
            </w:r>
          </w:p>
          <w:p w14:paraId="372F098F" w14:textId="77777777" w:rsidR="00A528EC" w:rsidRDefault="00000000">
            <w:pPr>
              <w:jc w:val="center"/>
              <w:rPr>
                <w:rFonts w:ascii="Calibri" w:eastAsia="Calibri" w:hAnsi="Calibri" w:cs="Calibri"/>
              </w:rPr>
            </w:pPr>
            <w:hyperlink r:id="rId23">
              <w:r w:rsidR="009A217B">
                <w:rPr>
                  <w:rFonts w:ascii="Calibri" w:eastAsia="Calibri" w:hAnsi="Calibri" w:cs="Calibri"/>
                  <w:color w:val="1155CC"/>
                  <w:u w:val="single"/>
                </w:rPr>
                <w:t>Link to Virtual Meeting on Microsoft Teams</w:t>
              </w:r>
            </w:hyperlink>
          </w:p>
        </w:tc>
      </w:tr>
      <w:tr w:rsidR="00A528EC" w14:paraId="52AFA198" w14:textId="77777777">
        <w:trPr>
          <w:trHeight w:val="125"/>
        </w:trPr>
        <w:tc>
          <w:tcPr>
            <w:tcW w:w="5233" w:type="dxa"/>
            <w:vAlign w:val="center"/>
          </w:tcPr>
          <w:p w14:paraId="637E40BA" w14:textId="77777777" w:rsidR="00A528EC" w:rsidRDefault="009A217B">
            <w:pPr>
              <w:rPr>
                <w:rFonts w:ascii="Calibri" w:eastAsia="Calibri" w:hAnsi="Calibri" w:cs="Calibri"/>
                <w:b/>
              </w:rPr>
            </w:pPr>
            <w:r>
              <w:rPr>
                <w:rFonts w:ascii="Calibri" w:eastAsia="Calibri" w:hAnsi="Calibri" w:cs="Calibri"/>
              </w:rPr>
              <w:lastRenderedPageBreak/>
              <w:t xml:space="preserve">Pre-Proposal Conference #2 </w:t>
            </w:r>
          </w:p>
        </w:tc>
        <w:tc>
          <w:tcPr>
            <w:tcW w:w="4127" w:type="dxa"/>
            <w:vAlign w:val="center"/>
          </w:tcPr>
          <w:p w14:paraId="04FDEF9C" w14:textId="77777777" w:rsidR="00A528EC" w:rsidRDefault="009A217B">
            <w:pPr>
              <w:jc w:val="center"/>
              <w:rPr>
                <w:rFonts w:ascii="Calibri" w:eastAsia="Calibri" w:hAnsi="Calibri" w:cs="Calibri"/>
              </w:rPr>
            </w:pPr>
            <w:r>
              <w:rPr>
                <w:rFonts w:ascii="Calibri" w:eastAsia="Calibri" w:hAnsi="Calibri" w:cs="Calibri"/>
              </w:rPr>
              <w:t>October 19, 2023</w:t>
            </w:r>
          </w:p>
          <w:p w14:paraId="5CA19905" w14:textId="77777777" w:rsidR="00A528EC" w:rsidRDefault="009A217B">
            <w:pPr>
              <w:jc w:val="center"/>
              <w:rPr>
                <w:rFonts w:ascii="Calibri" w:eastAsia="Calibri" w:hAnsi="Calibri" w:cs="Calibri"/>
              </w:rPr>
            </w:pPr>
            <w:r>
              <w:rPr>
                <w:rFonts w:ascii="Calibri" w:eastAsia="Calibri" w:hAnsi="Calibri" w:cs="Calibri"/>
              </w:rPr>
              <w:t>at 1:00 PM EST</w:t>
            </w:r>
          </w:p>
          <w:p w14:paraId="3592E84F" w14:textId="77777777" w:rsidR="00A528EC" w:rsidRDefault="00000000">
            <w:pPr>
              <w:jc w:val="center"/>
              <w:rPr>
                <w:rFonts w:ascii="Calibri" w:eastAsia="Calibri" w:hAnsi="Calibri" w:cs="Calibri"/>
              </w:rPr>
            </w:pPr>
            <w:hyperlink r:id="rId24">
              <w:r w:rsidR="009A217B">
                <w:rPr>
                  <w:rFonts w:ascii="Calibri" w:eastAsia="Calibri" w:hAnsi="Calibri" w:cs="Calibri"/>
                  <w:color w:val="1155CC"/>
                  <w:u w:val="single"/>
                </w:rPr>
                <w:t>Link to Virtual Meeting on Microsoft Teams</w:t>
              </w:r>
            </w:hyperlink>
          </w:p>
        </w:tc>
      </w:tr>
      <w:tr w:rsidR="00A528EC" w14:paraId="5AC0AE7F" w14:textId="77777777">
        <w:trPr>
          <w:trHeight w:val="125"/>
        </w:trPr>
        <w:tc>
          <w:tcPr>
            <w:tcW w:w="5233" w:type="dxa"/>
            <w:vAlign w:val="center"/>
          </w:tcPr>
          <w:p w14:paraId="40C6FB49" w14:textId="77777777" w:rsidR="00A528EC" w:rsidRDefault="009A217B">
            <w:pPr>
              <w:rPr>
                <w:rFonts w:ascii="Calibri" w:eastAsia="Calibri" w:hAnsi="Calibri" w:cs="Calibri"/>
              </w:rPr>
            </w:pPr>
            <w:r>
              <w:rPr>
                <w:rFonts w:ascii="Calibri" w:eastAsia="Calibri" w:hAnsi="Calibri" w:cs="Calibri"/>
              </w:rPr>
              <w:t>Pre-Proposal Conference #3</w:t>
            </w:r>
          </w:p>
        </w:tc>
        <w:tc>
          <w:tcPr>
            <w:tcW w:w="4127" w:type="dxa"/>
            <w:vAlign w:val="center"/>
          </w:tcPr>
          <w:p w14:paraId="31C56951" w14:textId="77777777" w:rsidR="00A528EC" w:rsidRDefault="009A217B">
            <w:pPr>
              <w:jc w:val="center"/>
              <w:rPr>
                <w:rFonts w:ascii="Calibri" w:eastAsia="Calibri" w:hAnsi="Calibri" w:cs="Calibri"/>
              </w:rPr>
            </w:pPr>
            <w:r>
              <w:rPr>
                <w:rFonts w:ascii="Calibri" w:eastAsia="Calibri" w:hAnsi="Calibri" w:cs="Calibri"/>
              </w:rPr>
              <w:t>October 24, 2023</w:t>
            </w:r>
          </w:p>
          <w:p w14:paraId="070410A5" w14:textId="77777777" w:rsidR="00A528EC" w:rsidRDefault="009A217B">
            <w:pPr>
              <w:jc w:val="center"/>
              <w:rPr>
                <w:rFonts w:ascii="Calibri" w:eastAsia="Calibri" w:hAnsi="Calibri" w:cs="Calibri"/>
              </w:rPr>
            </w:pPr>
            <w:r>
              <w:rPr>
                <w:rFonts w:ascii="Calibri" w:eastAsia="Calibri" w:hAnsi="Calibri" w:cs="Calibri"/>
              </w:rPr>
              <w:t>at 11:00 AM EST</w:t>
            </w:r>
          </w:p>
          <w:p w14:paraId="2302233E" w14:textId="77777777" w:rsidR="00A528EC" w:rsidRDefault="00000000">
            <w:pPr>
              <w:jc w:val="center"/>
              <w:rPr>
                <w:rFonts w:ascii="Calibri" w:eastAsia="Calibri" w:hAnsi="Calibri" w:cs="Calibri"/>
              </w:rPr>
            </w:pPr>
            <w:hyperlink r:id="rId25">
              <w:r w:rsidR="009A217B">
                <w:rPr>
                  <w:rFonts w:ascii="Calibri" w:eastAsia="Calibri" w:hAnsi="Calibri" w:cs="Calibri"/>
                  <w:color w:val="1155CC"/>
                  <w:u w:val="single"/>
                </w:rPr>
                <w:t>Link to Virtual Meeting on Microsoft Teams</w:t>
              </w:r>
            </w:hyperlink>
          </w:p>
        </w:tc>
      </w:tr>
      <w:tr w:rsidR="00A528EC" w14:paraId="4199CA63" w14:textId="77777777">
        <w:trPr>
          <w:trHeight w:val="125"/>
        </w:trPr>
        <w:tc>
          <w:tcPr>
            <w:tcW w:w="5233" w:type="dxa"/>
            <w:vAlign w:val="center"/>
          </w:tcPr>
          <w:p w14:paraId="7B1E9BEA" w14:textId="77777777" w:rsidR="00A528EC" w:rsidRDefault="009A217B">
            <w:pPr>
              <w:rPr>
                <w:rFonts w:ascii="Calibri" w:eastAsia="Calibri" w:hAnsi="Calibri" w:cs="Calibri"/>
              </w:rPr>
            </w:pPr>
            <w:r>
              <w:rPr>
                <w:rFonts w:ascii="Calibri" w:eastAsia="Calibri" w:hAnsi="Calibri" w:cs="Calibri"/>
              </w:rPr>
              <w:t>Pre-Proposal Conference #4</w:t>
            </w:r>
          </w:p>
        </w:tc>
        <w:tc>
          <w:tcPr>
            <w:tcW w:w="4127" w:type="dxa"/>
            <w:vAlign w:val="center"/>
          </w:tcPr>
          <w:p w14:paraId="5E5E36A9" w14:textId="77777777" w:rsidR="00A528EC" w:rsidRDefault="009A217B">
            <w:pPr>
              <w:jc w:val="center"/>
              <w:rPr>
                <w:rFonts w:ascii="Calibri" w:eastAsia="Calibri" w:hAnsi="Calibri" w:cs="Calibri"/>
              </w:rPr>
            </w:pPr>
            <w:r>
              <w:rPr>
                <w:rFonts w:ascii="Calibri" w:eastAsia="Calibri" w:hAnsi="Calibri" w:cs="Calibri"/>
              </w:rPr>
              <w:t>October 30, 2023</w:t>
            </w:r>
          </w:p>
          <w:p w14:paraId="22945701" w14:textId="77777777" w:rsidR="00A528EC" w:rsidRDefault="009A217B">
            <w:pPr>
              <w:jc w:val="center"/>
              <w:rPr>
                <w:rFonts w:ascii="Calibri" w:eastAsia="Calibri" w:hAnsi="Calibri" w:cs="Calibri"/>
              </w:rPr>
            </w:pPr>
            <w:r>
              <w:rPr>
                <w:rFonts w:ascii="Calibri" w:eastAsia="Calibri" w:hAnsi="Calibri" w:cs="Calibri"/>
              </w:rPr>
              <w:t>at 2:00 PM EST</w:t>
            </w:r>
          </w:p>
          <w:p w14:paraId="2473551A" w14:textId="77777777" w:rsidR="00A528EC" w:rsidRDefault="00000000">
            <w:pPr>
              <w:jc w:val="center"/>
              <w:rPr>
                <w:rFonts w:ascii="Calibri" w:eastAsia="Calibri" w:hAnsi="Calibri" w:cs="Calibri"/>
              </w:rPr>
            </w:pPr>
            <w:hyperlink r:id="rId26">
              <w:r w:rsidR="009A217B">
                <w:rPr>
                  <w:rFonts w:ascii="Calibri" w:eastAsia="Calibri" w:hAnsi="Calibri" w:cs="Calibri"/>
                  <w:color w:val="1155CC"/>
                  <w:u w:val="single"/>
                </w:rPr>
                <w:t>Link to Virtual Meeting on Microsoft Teams</w:t>
              </w:r>
            </w:hyperlink>
          </w:p>
        </w:tc>
      </w:tr>
      <w:tr w:rsidR="00A528EC" w14:paraId="48C3825E" w14:textId="77777777">
        <w:trPr>
          <w:trHeight w:val="125"/>
        </w:trPr>
        <w:tc>
          <w:tcPr>
            <w:tcW w:w="5233" w:type="dxa"/>
            <w:vAlign w:val="center"/>
          </w:tcPr>
          <w:p w14:paraId="347EEFFF" w14:textId="77777777" w:rsidR="00A528EC" w:rsidRDefault="009A217B">
            <w:pPr>
              <w:rPr>
                <w:rFonts w:ascii="Calibri" w:eastAsia="Calibri" w:hAnsi="Calibri" w:cs="Calibri"/>
              </w:rPr>
            </w:pPr>
            <w:r>
              <w:rPr>
                <w:rFonts w:ascii="Calibri" w:eastAsia="Calibri" w:hAnsi="Calibri" w:cs="Calibri"/>
              </w:rPr>
              <w:t>Deadline to Submit Written Questions</w:t>
            </w:r>
          </w:p>
        </w:tc>
        <w:tc>
          <w:tcPr>
            <w:tcW w:w="4127" w:type="dxa"/>
            <w:vAlign w:val="center"/>
          </w:tcPr>
          <w:p w14:paraId="3DD0884E" w14:textId="77777777" w:rsidR="00A528EC" w:rsidRDefault="009A217B">
            <w:pPr>
              <w:jc w:val="center"/>
              <w:rPr>
                <w:rFonts w:ascii="Calibri" w:eastAsia="Calibri" w:hAnsi="Calibri" w:cs="Calibri"/>
              </w:rPr>
            </w:pPr>
            <w:r>
              <w:rPr>
                <w:rFonts w:ascii="Calibri" w:eastAsia="Calibri" w:hAnsi="Calibri" w:cs="Calibri"/>
              </w:rPr>
              <w:t xml:space="preserve">October 30, 2023 </w:t>
            </w:r>
          </w:p>
          <w:p w14:paraId="610C90DF" w14:textId="77777777" w:rsidR="00A528EC" w:rsidRDefault="009A217B">
            <w:pPr>
              <w:jc w:val="center"/>
              <w:rPr>
                <w:rFonts w:ascii="Calibri" w:eastAsia="Calibri" w:hAnsi="Calibri" w:cs="Calibri"/>
              </w:rPr>
            </w:pPr>
            <w:r>
              <w:rPr>
                <w:rFonts w:ascii="Calibri" w:eastAsia="Calibri" w:hAnsi="Calibri" w:cs="Calibri"/>
              </w:rPr>
              <w:t>by 3:00 PM Eastern Time</w:t>
            </w:r>
          </w:p>
        </w:tc>
      </w:tr>
      <w:tr w:rsidR="00A528EC" w14:paraId="3F09DC9C" w14:textId="77777777">
        <w:trPr>
          <w:trHeight w:val="107"/>
        </w:trPr>
        <w:tc>
          <w:tcPr>
            <w:tcW w:w="5233" w:type="dxa"/>
            <w:vAlign w:val="center"/>
          </w:tcPr>
          <w:p w14:paraId="78861F3D" w14:textId="77777777" w:rsidR="00A528EC" w:rsidRDefault="009A217B">
            <w:pPr>
              <w:rPr>
                <w:rFonts w:ascii="Calibri" w:eastAsia="Calibri" w:hAnsi="Calibri" w:cs="Calibri"/>
              </w:rPr>
            </w:pPr>
            <w:r>
              <w:rPr>
                <w:rFonts w:ascii="Calibri" w:eastAsia="Calibri" w:hAnsi="Calibri" w:cs="Calibri"/>
              </w:rPr>
              <w:t>Response to Written Questions/RFS Amendments</w:t>
            </w:r>
          </w:p>
        </w:tc>
        <w:tc>
          <w:tcPr>
            <w:tcW w:w="4127" w:type="dxa"/>
            <w:vAlign w:val="center"/>
          </w:tcPr>
          <w:p w14:paraId="616B761E" w14:textId="77777777" w:rsidR="00A528EC" w:rsidRDefault="009A217B">
            <w:pPr>
              <w:jc w:val="center"/>
              <w:rPr>
                <w:rFonts w:ascii="Calibri" w:eastAsia="Calibri" w:hAnsi="Calibri" w:cs="Calibri"/>
              </w:rPr>
            </w:pPr>
            <w:r>
              <w:rPr>
                <w:rFonts w:ascii="Calibri" w:eastAsia="Calibri" w:hAnsi="Calibri" w:cs="Calibri"/>
              </w:rPr>
              <w:t>November 6, 2023</w:t>
            </w:r>
          </w:p>
          <w:p w14:paraId="0CFA61D9" w14:textId="77777777" w:rsidR="00A528EC" w:rsidRDefault="009A217B">
            <w:pPr>
              <w:jc w:val="center"/>
              <w:rPr>
                <w:rFonts w:ascii="Calibri" w:eastAsia="Calibri" w:hAnsi="Calibri" w:cs="Calibri"/>
              </w:rPr>
            </w:pPr>
            <w:r>
              <w:rPr>
                <w:rFonts w:ascii="Calibri" w:eastAsia="Calibri" w:hAnsi="Calibri" w:cs="Calibri"/>
              </w:rPr>
              <w:t>by 3:00 PM Eastern Time</w:t>
            </w:r>
          </w:p>
        </w:tc>
      </w:tr>
      <w:tr w:rsidR="00A528EC" w14:paraId="267049F3" w14:textId="77777777">
        <w:trPr>
          <w:trHeight w:val="251"/>
        </w:trPr>
        <w:tc>
          <w:tcPr>
            <w:tcW w:w="5233" w:type="dxa"/>
            <w:vAlign w:val="center"/>
          </w:tcPr>
          <w:p w14:paraId="7FD32CD7" w14:textId="77777777" w:rsidR="00A528EC" w:rsidRDefault="009A217B">
            <w:pPr>
              <w:rPr>
                <w:rFonts w:ascii="Cambria" w:eastAsia="Cambria" w:hAnsi="Cambria" w:cs="Cambria"/>
                <w:sz w:val="22"/>
                <w:szCs w:val="22"/>
                <w:vertAlign w:val="superscript"/>
              </w:rPr>
            </w:pPr>
            <w:r>
              <w:rPr>
                <w:rFonts w:ascii="Calibri" w:eastAsia="Calibri" w:hAnsi="Calibri" w:cs="Calibri"/>
              </w:rPr>
              <w:t xml:space="preserve">Submission Due Date/Time </w:t>
            </w:r>
          </w:p>
          <w:p w14:paraId="50F40DEB" w14:textId="77777777" w:rsidR="00A528EC" w:rsidRDefault="00A528EC">
            <w:pPr>
              <w:rPr>
                <w:rFonts w:ascii="Calibri" w:eastAsia="Calibri" w:hAnsi="Calibri" w:cs="Calibri"/>
              </w:rPr>
            </w:pPr>
          </w:p>
        </w:tc>
        <w:tc>
          <w:tcPr>
            <w:tcW w:w="4127" w:type="dxa"/>
            <w:vAlign w:val="center"/>
          </w:tcPr>
          <w:p w14:paraId="0F42C163" w14:textId="77777777" w:rsidR="00A528EC" w:rsidRDefault="009A217B">
            <w:pPr>
              <w:jc w:val="center"/>
              <w:rPr>
                <w:rFonts w:ascii="Calibri" w:eastAsia="Calibri" w:hAnsi="Calibri" w:cs="Calibri"/>
              </w:rPr>
            </w:pPr>
            <w:r>
              <w:rPr>
                <w:rFonts w:ascii="Calibri" w:eastAsia="Calibri" w:hAnsi="Calibri" w:cs="Calibri"/>
              </w:rPr>
              <w:t xml:space="preserve">November 15, 2023 </w:t>
            </w:r>
          </w:p>
          <w:p w14:paraId="3914B670" w14:textId="77777777" w:rsidR="00A528EC" w:rsidRDefault="009A217B">
            <w:pPr>
              <w:jc w:val="center"/>
              <w:rPr>
                <w:rFonts w:ascii="Calibri" w:eastAsia="Calibri" w:hAnsi="Calibri" w:cs="Calibri"/>
              </w:rPr>
            </w:pPr>
            <w:r>
              <w:rPr>
                <w:rFonts w:ascii="Calibri" w:eastAsia="Calibri" w:hAnsi="Calibri" w:cs="Calibri"/>
              </w:rPr>
              <w:t>by 3:00 PM Eastern Time</w:t>
            </w:r>
          </w:p>
        </w:tc>
      </w:tr>
      <w:tr w:rsidR="00A528EC" w14:paraId="43C68D4F" w14:textId="77777777">
        <w:trPr>
          <w:cantSplit/>
          <w:trHeight w:val="134"/>
        </w:trPr>
        <w:tc>
          <w:tcPr>
            <w:tcW w:w="9360" w:type="dxa"/>
            <w:gridSpan w:val="2"/>
            <w:shd w:val="clear" w:color="auto" w:fill="C0C0C0"/>
          </w:tcPr>
          <w:p w14:paraId="13950FF9" w14:textId="77777777" w:rsidR="00A528EC" w:rsidRDefault="009A217B">
            <w:pPr>
              <w:keepNext/>
              <w:jc w:val="center"/>
              <w:rPr>
                <w:rFonts w:ascii="Calibri" w:eastAsia="Calibri" w:hAnsi="Calibri" w:cs="Calibri"/>
                <w:b/>
                <w:i/>
              </w:rPr>
            </w:pPr>
            <w:r>
              <w:rPr>
                <w:rFonts w:ascii="Calibri" w:eastAsia="Calibri" w:hAnsi="Calibri" w:cs="Calibri"/>
                <w:b/>
                <w:i/>
              </w:rPr>
              <w:t>The dates for the following activities are target dates only.  These activities may be completed earlier or later than the date shown.</w:t>
            </w:r>
          </w:p>
        </w:tc>
      </w:tr>
      <w:tr w:rsidR="00A528EC" w14:paraId="31D7697A" w14:textId="77777777">
        <w:trPr>
          <w:trHeight w:val="134"/>
        </w:trPr>
        <w:tc>
          <w:tcPr>
            <w:tcW w:w="5233" w:type="dxa"/>
            <w:vAlign w:val="center"/>
          </w:tcPr>
          <w:p w14:paraId="457024C8" w14:textId="77777777" w:rsidR="00A528EC" w:rsidRDefault="009A217B">
            <w:pPr>
              <w:keepNext/>
              <w:rPr>
                <w:rFonts w:ascii="Calibri" w:eastAsia="Calibri" w:hAnsi="Calibri" w:cs="Calibri"/>
              </w:rPr>
            </w:pPr>
            <w:r>
              <w:rPr>
                <w:rFonts w:ascii="Calibri" w:eastAsia="Calibri" w:hAnsi="Calibri" w:cs="Calibri"/>
              </w:rPr>
              <w:t>Proposal Evaluation</w:t>
            </w:r>
          </w:p>
        </w:tc>
        <w:tc>
          <w:tcPr>
            <w:tcW w:w="4127" w:type="dxa"/>
            <w:vAlign w:val="center"/>
          </w:tcPr>
          <w:p w14:paraId="27BE92C2" w14:textId="77777777" w:rsidR="00A528EC" w:rsidRDefault="009A217B">
            <w:pPr>
              <w:keepNext/>
              <w:jc w:val="center"/>
              <w:rPr>
                <w:rFonts w:ascii="Calibri" w:eastAsia="Calibri" w:hAnsi="Calibri" w:cs="Calibri"/>
              </w:rPr>
            </w:pPr>
            <w:r>
              <w:rPr>
                <w:rFonts w:ascii="Calibri" w:eastAsia="Calibri" w:hAnsi="Calibri" w:cs="Calibri"/>
              </w:rPr>
              <w:t>November - December 2023</w:t>
            </w:r>
          </w:p>
        </w:tc>
      </w:tr>
      <w:tr w:rsidR="00A528EC" w14:paraId="233886AB" w14:textId="77777777">
        <w:tc>
          <w:tcPr>
            <w:tcW w:w="5233" w:type="dxa"/>
            <w:vAlign w:val="center"/>
          </w:tcPr>
          <w:p w14:paraId="67E9D8FB" w14:textId="77777777" w:rsidR="00A528EC" w:rsidRDefault="009A217B">
            <w:pPr>
              <w:keepNext/>
              <w:rPr>
                <w:rFonts w:ascii="Calibri" w:eastAsia="Calibri" w:hAnsi="Calibri" w:cs="Calibri"/>
              </w:rPr>
            </w:pPr>
            <w:r>
              <w:rPr>
                <w:rFonts w:ascii="Calibri" w:eastAsia="Calibri" w:hAnsi="Calibri" w:cs="Calibri"/>
              </w:rPr>
              <w:t>Proposal Discussions/Clarifications (if necessary)</w:t>
            </w:r>
          </w:p>
        </w:tc>
        <w:tc>
          <w:tcPr>
            <w:tcW w:w="4127" w:type="dxa"/>
            <w:vAlign w:val="center"/>
          </w:tcPr>
          <w:p w14:paraId="24A7569F" w14:textId="77777777" w:rsidR="00A528EC" w:rsidRDefault="009A217B">
            <w:pPr>
              <w:keepNext/>
              <w:jc w:val="center"/>
              <w:rPr>
                <w:rFonts w:ascii="Calibri" w:eastAsia="Calibri" w:hAnsi="Calibri" w:cs="Calibri"/>
              </w:rPr>
            </w:pPr>
            <w:r>
              <w:rPr>
                <w:rFonts w:ascii="Calibri" w:eastAsia="Calibri" w:hAnsi="Calibri" w:cs="Calibri"/>
              </w:rPr>
              <w:t>December 2023</w:t>
            </w:r>
          </w:p>
        </w:tc>
      </w:tr>
      <w:tr w:rsidR="00A528EC" w14:paraId="4E632785" w14:textId="77777777">
        <w:tc>
          <w:tcPr>
            <w:tcW w:w="5233" w:type="dxa"/>
            <w:vAlign w:val="center"/>
          </w:tcPr>
          <w:p w14:paraId="2645BDB5" w14:textId="77777777" w:rsidR="00A528EC" w:rsidRDefault="009A217B">
            <w:pPr>
              <w:keepNext/>
              <w:rPr>
                <w:rFonts w:ascii="Calibri" w:eastAsia="Calibri" w:hAnsi="Calibri" w:cs="Calibri"/>
              </w:rPr>
            </w:pPr>
            <w:r>
              <w:rPr>
                <w:rFonts w:ascii="Calibri" w:eastAsia="Calibri" w:hAnsi="Calibri" w:cs="Calibri"/>
              </w:rPr>
              <w:t>Oral Presentations (if necessary)</w:t>
            </w:r>
          </w:p>
        </w:tc>
        <w:tc>
          <w:tcPr>
            <w:tcW w:w="4127" w:type="dxa"/>
            <w:vAlign w:val="center"/>
          </w:tcPr>
          <w:p w14:paraId="606A240B" w14:textId="77777777" w:rsidR="00A528EC" w:rsidRDefault="009A217B">
            <w:pPr>
              <w:keepNext/>
              <w:jc w:val="center"/>
              <w:rPr>
                <w:rFonts w:ascii="Calibri" w:eastAsia="Calibri" w:hAnsi="Calibri" w:cs="Calibri"/>
              </w:rPr>
            </w:pPr>
            <w:r>
              <w:rPr>
                <w:rFonts w:ascii="Calibri" w:eastAsia="Calibri" w:hAnsi="Calibri" w:cs="Calibri"/>
              </w:rPr>
              <w:t>December 2023</w:t>
            </w:r>
          </w:p>
        </w:tc>
      </w:tr>
      <w:tr w:rsidR="00A528EC" w14:paraId="77F94890" w14:textId="77777777">
        <w:tc>
          <w:tcPr>
            <w:tcW w:w="5233" w:type="dxa"/>
            <w:vAlign w:val="center"/>
          </w:tcPr>
          <w:p w14:paraId="1CD37B96" w14:textId="77777777" w:rsidR="00A528EC" w:rsidRDefault="009A217B">
            <w:pPr>
              <w:keepNext/>
              <w:rPr>
                <w:rFonts w:ascii="Calibri" w:eastAsia="Calibri" w:hAnsi="Calibri" w:cs="Calibri"/>
              </w:rPr>
            </w:pPr>
            <w:r>
              <w:rPr>
                <w:rFonts w:ascii="Calibri" w:eastAsia="Calibri" w:hAnsi="Calibri" w:cs="Calibri"/>
              </w:rPr>
              <w:t>RFS Award Recommendation</w:t>
            </w:r>
          </w:p>
        </w:tc>
        <w:tc>
          <w:tcPr>
            <w:tcW w:w="4127" w:type="dxa"/>
            <w:vAlign w:val="center"/>
          </w:tcPr>
          <w:p w14:paraId="01D3061A" w14:textId="77777777" w:rsidR="00A528EC" w:rsidRDefault="009A217B">
            <w:pPr>
              <w:keepNext/>
              <w:jc w:val="center"/>
              <w:rPr>
                <w:rFonts w:ascii="Calibri" w:eastAsia="Calibri" w:hAnsi="Calibri" w:cs="Calibri"/>
              </w:rPr>
            </w:pPr>
            <w:r>
              <w:rPr>
                <w:rFonts w:ascii="Calibri" w:eastAsia="Calibri" w:hAnsi="Calibri" w:cs="Calibri"/>
              </w:rPr>
              <w:t>January 2024</w:t>
            </w:r>
          </w:p>
        </w:tc>
      </w:tr>
      <w:tr w:rsidR="00A528EC" w14:paraId="1584A942" w14:textId="77777777">
        <w:tc>
          <w:tcPr>
            <w:tcW w:w="5233" w:type="dxa"/>
            <w:vAlign w:val="center"/>
          </w:tcPr>
          <w:p w14:paraId="3CEF03A4" w14:textId="77777777" w:rsidR="00A528EC" w:rsidRDefault="009A217B">
            <w:pPr>
              <w:keepNext/>
              <w:rPr>
                <w:rFonts w:ascii="Calibri" w:eastAsia="Calibri" w:hAnsi="Calibri" w:cs="Calibri"/>
              </w:rPr>
            </w:pPr>
            <w:r>
              <w:rPr>
                <w:rFonts w:ascii="Calibri" w:eastAsia="Calibri" w:hAnsi="Calibri" w:cs="Calibri"/>
              </w:rPr>
              <w:t>Anticipated Contract Effective Date</w:t>
            </w:r>
          </w:p>
        </w:tc>
        <w:tc>
          <w:tcPr>
            <w:tcW w:w="4127" w:type="dxa"/>
            <w:vAlign w:val="center"/>
          </w:tcPr>
          <w:p w14:paraId="1D5E4FC9" w14:textId="77777777" w:rsidR="00A528EC" w:rsidRDefault="009A217B">
            <w:pPr>
              <w:keepNext/>
              <w:jc w:val="center"/>
              <w:rPr>
                <w:rFonts w:ascii="Calibri" w:eastAsia="Calibri" w:hAnsi="Calibri" w:cs="Calibri"/>
              </w:rPr>
            </w:pPr>
            <w:r>
              <w:rPr>
                <w:rFonts w:ascii="Calibri" w:eastAsia="Calibri" w:hAnsi="Calibri" w:cs="Calibri"/>
              </w:rPr>
              <w:t>January 1, 2024</w:t>
            </w:r>
          </w:p>
        </w:tc>
      </w:tr>
    </w:tbl>
    <w:p w14:paraId="77A52294" w14:textId="77777777" w:rsidR="00A528EC" w:rsidRDefault="00A528EC">
      <w:pPr>
        <w:widowControl/>
        <w:rPr>
          <w:rFonts w:ascii="Calibri" w:eastAsia="Calibri" w:hAnsi="Calibri" w:cs="Calibri"/>
        </w:rPr>
      </w:pPr>
    </w:p>
    <w:p w14:paraId="007DCDA8" w14:textId="77777777" w:rsidR="00A528EC" w:rsidRDefault="00A528EC">
      <w:pPr>
        <w:widowControl/>
        <w:rPr>
          <w:rFonts w:ascii="Calibri" w:eastAsia="Calibri" w:hAnsi="Calibri" w:cs="Calibri"/>
        </w:rPr>
      </w:pPr>
    </w:p>
    <w:p w14:paraId="6F20CC86" w14:textId="77777777" w:rsidR="00A528EC" w:rsidRDefault="009A217B">
      <w:pPr>
        <w:pStyle w:val="Heading2"/>
        <w:spacing w:before="0"/>
        <w:rPr>
          <w:rFonts w:ascii="Calibri" w:eastAsia="Calibri" w:hAnsi="Calibri" w:cs="Calibri"/>
          <w:color w:val="000000"/>
          <w:sz w:val="24"/>
          <w:szCs w:val="24"/>
        </w:rPr>
      </w:pPr>
      <w:bookmarkStart w:id="26" w:name="_heading=h.1hmsyys" w:colFirst="0" w:colLast="0"/>
      <w:bookmarkEnd w:id="26"/>
      <w:r>
        <w:rPr>
          <w:rFonts w:ascii="Calibri" w:eastAsia="Calibri" w:hAnsi="Calibri" w:cs="Calibri"/>
          <w:color w:val="000000"/>
          <w:sz w:val="24"/>
          <w:szCs w:val="24"/>
        </w:rPr>
        <w:t xml:space="preserve">1.19 </w:t>
      </w:r>
      <w:r>
        <w:rPr>
          <w:rFonts w:ascii="Calibri" w:eastAsia="Calibri" w:hAnsi="Calibri" w:cs="Calibri"/>
          <w:color w:val="000000"/>
          <w:sz w:val="24"/>
          <w:szCs w:val="24"/>
        </w:rPr>
        <w:tab/>
      </w:r>
      <w:r>
        <w:rPr>
          <w:rFonts w:ascii="Calibri" w:eastAsia="Calibri" w:hAnsi="Calibri" w:cs="Calibri"/>
          <w:b/>
          <w:color w:val="000000"/>
          <w:sz w:val="24"/>
          <w:szCs w:val="24"/>
        </w:rPr>
        <w:t>Conflict of Interest</w:t>
      </w:r>
    </w:p>
    <w:p w14:paraId="450EA2D7" w14:textId="77777777" w:rsidR="00A528EC" w:rsidRDefault="00A528EC">
      <w:pPr>
        <w:widowControl/>
        <w:rPr>
          <w:rFonts w:ascii="Calibri" w:eastAsia="Calibri" w:hAnsi="Calibri" w:cs="Calibri"/>
        </w:rPr>
      </w:pPr>
    </w:p>
    <w:p w14:paraId="0785730F" w14:textId="77777777" w:rsidR="00A528EC" w:rsidRDefault="009A217B">
      <w:pPr>
        <w:widowControl/>
        <w:rPr>
          <w:rFonts w:ascii="Calibri" w:eastAsia="Calibri" w:hAnsi="Calibri" w:cs="Calibri"/>
        </w:rPr>
      </w:pPr>
      <w:r>
        <w:rPr>
          <w:rFonts w:ascii="Calibri" w:eastAsia="Calibri" w:hAnsi="Calibri" w:cs="Calibri"/>
        </w:rPr>
        <w:t xml:space="preserve">Any person, firm or entity that assisted with and/or participated in the preparation of this RFS document is prohibited from submitting a proposal to this specific RFS. For the purposes of this RFS, a “person” means a </w:t>
      </w:r>
      <w:proofErr w:type="gramStart"/>
      <w:r>
        <w:rPr>
          <w:rFonts w:ascii="Calibri" w:eastAsia="Calibri" w:hAnsi="Calibri" w:cs="Calibri"/>
        </w:rPr>
        <w:t>State</w:t>
      </w:r>
      <w:proofErr w:type="gramEnd"/>
      <w:r>
        <w:rPr>
          <w:rFonts w:ascii="Calibri" w:eastAsia="Calibri" w:hAnsi="Calibri" w:cs="Calibri"/>
        </w:rPr>
        <w:t xml:space="preserve"> officer, employee, special State appointee, or any individual or entity working with or advising the State or involved in the preparation of this RFS.  This prohibition would also apply to an entity who hires, within a one-year period prior to the </w:t>
      </w:r>
      <w:r>
        <w:rPr>
          <w:rFonts w:ascii="Calibri" w:eastAsia="Calibri" w:hAnsi="Calibri" w:cs="Calibri"/>
        </w:rPr>
        <w:lastRenderedPageBreak/>
        <w:t>publication of this RFS, a person that assisted with and/or participated in the preparation of this RFS.</w:t>
      </w:r>
    </w:p>
    <w:p w14:paraId="3DD355C9" w14:textId="77777777" w:rsidR="00A528EC" w:rsidRDefault="00A528EC">
      <w:pPr>
        <w:widowControl/>
        <w:rPr>
          <w:rFonts w:ascii="Calibri" w:eastAsia="Calibri" w:hAnsi="Calibri" w:cs="Calibri"/>
        </w:rPr>
      </w:pPr>
    </w:p>
    <w:p w14:paraId="074D1C79" w14:textId="77777777" w:rsidR="00A528EC" w:rsidRDefault="009A217B">
      <w:pPr>
        <w:pStyle w:val="Heading2"/>
        <w:spacing w:before="0"/>
        <w:rPr>
          <w:rFonts w:ascii="Calibri" w:eastAsia="Calibri" w:hAnsi="Calibri" w:cs="Calibri"/>
          <w:color w:val="000000"/>
          <w:sz w:val="24"/>
          <w:szCs w:val="24"/>
        </w:rPr>
      </w:pPr>
      <w:bookmarkStart w:id="27" w:name="_heading=h.41mghml" w:colFirst="0" w:colLast="0"/>
      <w:bookmarkEnd w:id="27"/>
      <w:r>
        <w:rPr>
          <w:rFonts w:ascii="Calibri" w:eastAsia="Calibri" w:hAnsi="Calibri" w:cs="Calibri"/>
          <w:color w:val="000000"/>
          <w:sz w:val="24"/>
          <w:szCs w:val="24"/>
        </w:rPr>
        <w:t>1.20</w:t>
      </w:r>
      <w:r>
        <w:rPr>
          <w:rFonts w:ascii="Calibri" w:eastAsia="Calibri" w:hAnsi="Calibri" w:cs="Calibri"/>
          <w:color w:val="000000"/>
          <w:sz w:val="24"/>
          <w:szCs w:val="24"/>
        </w:rPr>
        <w:tab/>
      </w:r>
      <w:r>
        <w:rPr>
          <w:rFonts w:ascii="Calibri" w:eastAsia="Calibri" w:hAnsi="Calibri" w:cs="Calibri"/>
          <w:b/>
          <w:color w:val="000000"/>
          <w:sz w:val="24"/>
          <w:szCs w:val="24"/>
        </w:rPr>
        <w:t>Procurement Protest Policy</w:t>
      </w:r>
    </w:p>
    <w:p w14:paraId="1A81F0B1" w14:textId="77777777" w:rsidR="00A528EC" w:rsidRDefault="00A528EC">
      <w:pPr>
        <w:shd w:val="clear" w:color="auto" w:fill="FFFFFF"/>
        <w:rPr>
          <w:rFonts w:ascii="Calibri" w:eastAsia="Calibri" w:hAnsi="Calibri" w:cs="Calibri"/>
          <w:color w:val="222222"/>
        </w:rPr>
      </w:pPr>
    </w:p>
    <w:p w14:paraId="01751F54" w14:textId="77777777" w:rsidR="00A528EC" w:rsidRDefault="009A217B">
      <w:pPr>
        <w:shd w:val="clear" w:color="auto" w:fill="FFFFFF"/>
        <w:rPr>
          <w:rFonts w:ascii="Calibri" w:eastAsia="Calibri" w:hAnsi="Calibri" w:cs="Calibri"/>
          <w:color w:val="222222"/>
        </w:rPr>
      </w:pPr>
      <w:bookmarkStart w:id="28" w:name="_heading=h.2grqrue" w:colFirst="0" w:colLast="0"/>
      <w:bookmarkEnd w:id="28"/>
      <w:r>
        <w:rPr>
          <w:rFonts w:ascii="Calibri" w:eastAsia="Calibri" w:hAnsi="Calibri" w:cs="Calibri"/>
          <w:color w:val="222222"/>
        </w:rPr>
        <w:t xml:space="preserve">The State’s procurement protest policy can be found </w:t>
      </w:r>
      <w:r>
        <w:rPr>
          <w:rFonts w:ascii="Calibri" w:eastAsia="Calibri" w:hAnsi="Calibri" w:cs="Calibri"/>
          <w:color w:val="000000"/>
        </w:rPr>
        <w:t xml:space="preserve">at </w:t>
      </w:r>
      <w:hyperlink r:id="rId27">
        <w:r>
          <w:rPr>
            <w:rFonts w:ascii="Calibri" w:eastAsia="Calibri" w:hAnsi="Calibri" w:cs="Calibri"/>
            <w:color w:val="0000FF"/>
            <w:u w:val="single"/>
          </w:rPr>
          <w:t>https://www.in.gov/idoa/files/ProcurementProtestPolicy.pdf</w:t>
        </w:r>
      </w:hyperlink>
      <w:r>
        <w:rPr>
          <w:rFonts w:ascii="Calibri" w:eastAsia="Calibri" w:hAnsi="Calibri" w:cs="Calibri"/>
        </w:rPr>
        <w:t xml:space="preserve">. </w:t>
      </w:r>
      <w:r>
        <w:rPr>
          <w:rFonts w:ascii="Calibri" w:eastAsia="Calibri" w:hAnsi="Calibri" w:cs="Calibri"/>
          <w:color w:val="222222"/>
        </w:rPr>
        <w:t>Per the policy, there are two periods of protest allowable for the RFS:</w:t>
      </w:r>
    </w:p>
    <w:p w14:paraId="2D07FDEC" w14:textId="77777777" w:rsidR="00A528EC" w:rsidRDefault="009A217B">
      <w:pPr>
        <w:widowControl/>
        <w:numPr>
          <w:ilvl w:val="0"/>
          <w:numId w:val="6"/>
        </w:numPr>
        <w:pBdr>
          <w:top w:val="nil"/>
          <w:left w:val="nil"/>
          <w:bottom w:val="nil"/>
          <w:right w:val="nil"/>
          <w:between w:val="nil"/>
        </w:pBdr>
        <w:shd w:val="clear" w:color="auto" w:fill="FFFFFF"/>
        <w:ind w:left="360" w:hanging="360"/>
        <w:rPr>
          <w:rFonts w:ascii="Calibri" w:eastAsia="Calibri" w:hAnsi="Calibri" w:cs="Calibri"/>
          <w:color w:val="222222"/>
        </w:rPr>
      </w:pPr>
      <w:r>
        <w:rPr>
          <w:rFonts w:ascii="Calibri" w:eastAsia="Calibri" w:hAnsi="Calibri" w:cs="Calibri"/>
          <w:color w:val="222222"/>
          <w:u w:val="single"/>
        </w:rPr>
        <w:t>Specifications Protest</w:t>
      </w:r>
      <w:r>
        <w:rPr>
          <w:rFonts w:ascii="Calibri" w:eastAsia="Calibri" w:hAnsi="Calibri" w:cs="Calibri"/>
          <w:color w:val="222222"/>
        </w:rPr>
        <w:t> - written letter of protest regarding inadequate, unduly restrictive, or ambiguous requirements or specifications must be received by IDOA by the close of business not less than ten (10) business days (as defined by the State work calendar) prior to the proposal due date.</w:t>
      </w:r>
    </w:p>
    <w:p w14:paraId="57E24CA5" w14:textId="77777777" w:rsidR="00A528EC" w:rsidRDefault="009A217B">
      <w:pPr>
        <w:widowControl/>
        <w:numPr>
          <w:ilvl w:val="0"/>
          <w:numId w:val="6"/>
        </w:numPr>
        <w:pBdr>
          <w:top w:val="nil"/>
          <w:left w:val="nil"/>
          <w:bottom w:val="nil"/>
          <w:right w:val="nil"/>
          <w:between w:val="nil"/>
        </w:pBdr>
        <w:shd w:val="clear" w:color="auto" w:fill="FFFFFF"/>
        <w:ind w:left="360" w:hanging="360"/>
        <w:rPr>
          <w:rFonts w:ascii="Calibri" w:eastAsia="Calibri" w:hAnsi="Calibri" w:cs="Calibri"/>
          <w:color w:val="222222"/>
        </w:rPr>
      </w:pPr>
      <w:r>
        <w:rPr>
          <w:rFonts w:ascii="Calibri" w:eastAsia="Calibri" w:hAnsi="Calibri" w:cs="Calibri"/>
          <w:color w:val="222222"/>
          <w:u w:val="single"/>
        </w:rPr>
        <w:t>Award Recommendation Letter Protest</w:t>
      </w:r>
      <w:r>
        <w:rPr>
          <w:rFonts w:ascii="Calibri" w:eastAsia="Calibri" w:hAnsi="Calibri" w:cs="Calibri"/>
          <w:color w:val="222222"/>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717AAFBA" w14:textId="77777777" w:rsidR="00A528EC" w:rsidRDefault="00A528EC">
      <w:pPr>
        <w:shd w:val="clear" w:color="auto" w:fill="FFFFFF"/>
        <w:rPr>
          <w:rFonts w:ascii="Calibri" w:eastAsia="Calibri" w:hAnsi="Calibri" w:cs="Calibri"/>
          <w:color w:val="222222"/>
        </w:rPr>
      </w:pPr>
    </w:p>
    <w:p w14:paraId="356E036C" w14:textId="77777777" w:rsidR="00A528EC" w:rsidRDefault="009A217B">
      <w:pPr>
        <w:widowControl/>
        <w:rPr>
          <w:rFonts w:ascii="Calibri" w:eastAsia="Calibri" w:hAnsi="Calibri" w:cs="Calibri"/>
        </w:rPr>
      </w:pPr>
      <w:r>
        <w:rPr>
          <w:rFonts w:ascii="Calibri" w:eastAsia="Calibri" w:hAnsi="Calibri" w:cs="Calibri"/>
          <w:color w:val="222222"/>
        </w:rPr>
        <w:t>Additional details as to the required content in the letter and the steps involved in a protest can be found in the </w:t>
      </w:r>
      <w:r>
        <w:rPr>
          <w:rFonts w:ascii="Calibri" w:eastAsia="Calibri" w:hAnsi="Calibri" w:cs="Calibri"/>
        </w:rPr>
        <w:t>State’s Procurement Protest Polic</w:t>
      </w:r>
      <w:r>
        <w:rPr>
          <w:rFonts w:ascii="Calibri" w:eastAsia="Calibri" w:hAnsi="Calibri" w:cs="Calibri"/>
          <w:color w:val="000000"/>
        </w:rPr>
        <w:t xml:space="preserve">y at </w:t>
      </w:r>
      <w:hyperlink r:id="rId28">
        <w:r>
          <w:rPr>
            <w:rFonts w:ascii="Calibri" w:eastAsia="Calibri" w:hAnsi="Calibri" w:cs="Calibri"/>
            <w:color w:val="0000FF"/>
            <w:u w:val="single"/>
          </w:rPr>
          <w:t>https://www.in.gov/idoa/files/ProcurementProtestPolicy.pdf</w:t>
        </w:r>
      </w:hyperlink>
      <w:r>
        <w:rPr>
          <w:rFonts w:ascii="Calibri" w:eastAsia="Calibri" w:hAnsi="Calibri" w:cs="Calibri"/>
        </w:rPr>
        <w:t xml:space="preserve">. </w:t>
      </w:r>
    </w:p>
    <w:p w14:paraId="56EE48EE" w14:textId="77777777" w:rsidR="00A528EC" w:rsidRDefault="009A217B">
      <w:pPr>
        <w:widowControl/>
        <w:rPr>
          <w:rFonts w:ascii="Calibri" w:eastAsia="Calibri" w:hAnsi="Calibri" w:cs="Calibri"/>
        </w:rPr>
      </w:pPr>
      <w:r>
        <w:br w:type="page"/>
      </w:r>
    </w:p>
    <w:p w14:paraId="643A347D" w14:textId="77777777" w:rsidR="00A528EC" w:rsidRDefault="009A217B">
      <w:pPr>
        <w:pStyle w:val="Heading1"/>
        <w:spacing w:before="0"/>
        <w:jc w:val="center"/>
        <w:rPr>
          <w:rFonts w:ascii="Calibri" w:eastAsia="Calibri" w:hAnsi="Calibri" w:cs="Calibri"/>
          <w:b/>
          <w:color w:val="000000"/>
          <w:sz w:val="24"/>
          <w:szCs w:val="24"/>
        </w:rPr>
      </w:pPr>
      <w:bookmarkStart w:id="29" w:name="_heading=h.vx1227" w:colFirst="0" w:colLast="0"/>
      <w:bookmarkEnd w:id="29"/>
      <w:r>
        <w:rPr>
          <w:rFonts w:ascii="Calibri" w:eastAsia="Calibri" w:hAnsi="Calibri" w:cs="Calibri"/>
          <w:b/>
          <w:color w:val="000000"/>
          <w:sz w:val="24"/>
          <w:szCs w:val="24"/>
        </w:rPr>
        <w:lastRenderedPageBreak/>
        <w:t>Section Two</w:t>
      </w:r>
      <w:r>
        <w:rPr>
          <w:rFonts w:ascii="Calibri" w:eastAsia="Calibri" w:hAnsi="Calibri" w:cs="Calibri"/>
          <w:b/>
          <w:color w:val="000000"/>
          <w:sz w:val="24"/>
          <w:szCs w:val="24"/>
        </w:rPr>
        <w:br/>
        <w:t>Proposal Preparation Instructions</w:t>
      </w:r>
    </w:p>
    <w:p w14:paraId="2908EB2C" w14:textId="77777777" w:rsidR="00A528EC" w:rsidRDefault="00A528EC">
      <w:pPr>
        <w:widowControl/>
        <w:rPr>
          <w:rFonts w:ascii="Calibri" w:eastAsia="Calibri" w:hAnsi="Calibri" w:cs="Calibri"/>
        </w:rPr>
      </w:pPr>
    </w:p>
    <w:p w14:paraId="7E3DC80F" w14:textId="77777777" w:rsidR="00A528EC" w:rsidRDefault="009A217B">
      <w:pPr>
        <w:pStyle w:val="Heading2"/>
        <w:spacing w:before="0"/>
        <w:rPr>
          <w:rFonts w:ascii="Calibri" w:eastAsia="Calibri" w:hAnsi="Calibri" w:cs="Calibri"/>
          <w:color w:val="000000"/>
          <w:sz w:val="24"/>
          <w:szCs w:val="24"/>
        </w:rPr>
      </w:pPr>
      <w:bookmarkStart w:id="30" w:name="_heading=h.3fwokq0" w:colFirst="0" w:colLast="0"/>
      <w:bookmarkEnd w:id="30"/>
      <w:r>
        <w:rPr>
          <w:rFonts w:ascii="Calibri" w:eastAsia="Calibri" w:hAnsi="Calibri" w:cs="Calibri"/>
          <w:color w:val="000000"/>
          <w:sz w:val="24"/>
          <w:szCs w:val="24"/>
        </w:rPr>
        <w:t>2.1</w:t>
      </w:r>
      <w:r>
        <w:rPr>
          <w:rFonts w:ascii="Calibri" w:eastAsia="Calibri" w:hAnsi="Calibri" w:cs="Calibri"/>
          <w:color w:val="000000"/>
          <w:sz w:val="24"/>
          <w:szCs w:val="24"/>
        </w:rPr>
        <w:tab/>
      </w:r>
      <w:r>
        <w:rPr>
          <w:rFonts w:ascii="Calibri" w:eastAsia="Calibri" w:hAnsi="Calibri" w:cs="Calibri"/>
          <w:b/>
          <w:color w:val="000000"/>
          <w:sz w:val="24"/>
          <w:szCs w:val="24"/>
        </w:rPr>
        <w:t>General</w:t>
      </w:r>
    </w:p>
    <w:p w14:paraId="121FD38A" w14:textId="77777777" w:rsidR="00A528EC" w:rsidRDefault="00A528EC">
      <w:pPr>
        <w:widowControl/>
        <w:rPr>
          <w:rFonts w:ascii="Calibri" w:eastAsia="Calibri" w:hAnsi="Calibri" w:cs="Calibri"/>
        </w:rPr>
      </w:pPr>
    </w:p>
    <w:p w14:paraId="04B30B18" w14:textId="77777777" w:rsidR="00A528EC" w:rsidRDefault="009A217B">
      <w:pPr>
        <w:widowControl/>
        <w:rPr>
          <w:rFonts w:ascii="Calibri" w:eastAsia="Calibri" w:hAnsi="Calibri" w:cs="Calibri"/>
        </w:rPr>
      </w:pPr>
      <w:r>
        <w:rPr>
          <w:rFonts w:ascii="Calibri" w:eastAsia="Calibri" w:hAnsi="Calibri" w:cs="Calibri"/>
        </w:rPr>
        <w:t>To facilitate the timely evaluation of proposals, a standard format for proposal submission has been developed and is described in this section. This includes, as discussed herein, templates which must be completed by all Respondents which have been included as Attachments to this RFS. All Respondents are required to format their proposals in a manner consistent with the guidelines described below:</w:t>
      </w:r>
    </w:p>
    <w:p w14:paraId="1FE2DD96" w14:textId="77777777" w:rsidR="00A528EC" w:rsidRDefault="00A528EC">
      <w:pPr>
        <w:widowControl/>
        <w:rPr>
          <w:rFonts w:ascii="Calibri" w:eastAsia="Calibri" w:hAnsi="Calibri" w:cs="Calibri"/>
        </w:rPr>
      </w:pPr>
    </w:p>
    <w:p w14:paraId="3DFC2038" w14:textId="77777777" w:rsidR="00A528EC" w:rsidRDefault="009A217B">
      <w:pPr>
        <w:widowControl/>
        <w:numPr>
          <w:ilvl w:val="0"/>
          <w:numId w:val="7"/>
        </w:numPr>
        <w:rPr>
          <w:rFonts w:ascii="Calibri" w:eastAsia="Calibri" w:hAnsi="Calibri" w:cs="Calibri"/>
        </w:rPr>
      </w:pPr>
      <w:r>
        <w:rPr>
          <w:rFonts w:ascii="Calibri" w:eastAsia="Calibri" w:hAnsi="Calibri" w:cs="Calibri"/>
        </w:rPr>
        <w:t xml:space="preserve">Proposals will be disqualified if received after 1.18 Summary of Milestones, Due Date. </w:t>
      </w:r>
    </w:p>
    <w:p w14:paraId="20CF0555" w14:textId="77777777" w:rsidR="00A528EC" w:rsidRDefault="009A217B">
      <w:pPr>
        <w:widowControl/>
        <w:numPr>
          <w:ilvl w:val="0"/>
          <w:numId w:val="7"/>
        </w:numPr>
        <w:rPr>
          <w:rFonts w:ascii="Calibri" w:eastAsia="Calibri" w:hAnsi="Calibri" w:cs="Calibri"/>
        </w:rPr>
      </w:pPr>
      <w:r>
        <w:rPr>
          <w:rFonts w:ascii="Calibri" w:eastAsia="Calibri" w:hAnsi="Calibri" w:cs="Calibri"/>
        </w:rPr>
        <w:t xml:space="preserve">Each item must be addressed in the Respondent’s proposal. </w:t>
      </w:r>
    </w:p>
    <w:p w14:paraId="4B9D0274" w14:textId="77777777" w:rsidR="00A528EC" w:rsidRDefault="009A217B">
      <w:pPr>
        <w:widowControl/>
        <w:numPr>
          <w:ilvl w:val="0"/>
          <w:numId w:val="7"/>
        </w:numPr>
        <w:rPr>
          <w:rFonts w:ascii="Times New Roman" w:hAnsi="Times New Roman" w:cs="Times New Roman"/>
        </w:rPr>
      </w:pPr>
      <w:r>
        <w:rPr>
          <w:rFonts w:ascii="Calibri" w:eastAsia="Calibri" w:hAnsi="Calibri" w:cs="Calibri"/>
        </w:rPr>
        <w:t>The Executive Summary must be in the form of a letter</w:t>
      </w:r>
      <w:r>
        <w:rPr>
          <w:rFonts w:ascii="Times New Roman" w:hAnsi="Times New Roman" w:cs="Times New Roman"/>
        </w:rPr>
        <w:t xml:space="preserve">. </w:t>
      </w:r>
    </w:p>
    <w:p w14:paraId="6207749D" w14:textId="77777777" w:rsidR="00A528EC" w:rsidRDefault="009A217B">
      <w:pPr>
        <w:widowControl/>
        <w:numPr>
          <w:ilvl w:val="0"/>
          <w:numId w:val="7"/>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Each item, Executive Summary, and attachments must be separate standalone electronic files. Please do not submit your proposal as one large file. </w:t>
      </w:r>
    </w:p>
    <w:p w14:paraId="4E93B57D" w14:textId="77777777" w:rsidR="00A528EC" w:rsidRDefault="009A217B">
      <w:pPr>
        <w:widowControl/>
        <w:numPr>
          <w:ilvl w:val="0"/>
          <w:numId w:val="7"/>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A Bidder ID is required. See 1.8 Due Date for Bid Responses. </w:t>
      </w:r>
    </w:p>
    <w:p w14:paraId="0229D90C" w14:textId="77777777" w:rsidR="00A528EC" w:rsidRDefault="009A217B">
      <w:pPr>
        <w:widowControl/>
        <w:numPr>
          <w:ilvl w:val="0"/>
          <w:numId w:val="7"/>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Please submit all attachments in their original format. Any attempt to manipulate the format of the documents that deviates from the current format will put your proposal at risk of disqualification. </w:t>
      </w:r>
    </w:p>
    <w:p w14:paraId="79114280" w14:textId="77777777" w:rsidR="00A528EC" w:rsidRDefault="009A217B">
      <w:pPr>
        <w:widowControl/>
        <w:numPr>
          <w:ilvl w:val="0"/>
          <w:numId w:val="7"/>
        </w:numPr>
        <w:rPr>
          <w:rFonts w:ascii="Calibri" w:eastAsia="Calibri" w:hAnsi="Calibri" w:cs="Calibri"/>
        </w:rPr>
      </w:pPr>
      <w:r>
        <w:rPr>
          <w:rFonts w:ascii="Calibri" w:eastAsia="Calibri" w:hAnsi="Calibri" w:cs="Calibri"/>
        </w:rPr>
        <w:t>Confidential Information must also be clearly indicated in Attachment I, Attestation Form and a redacted file provided (See 1.12 Confidential Information).</w:t>
      </w:r>
    </w:p>
    <w:p w14:paraId="27357532" w14:textId="77777777" w:rsidR="00A528EC" w:rsidRDefault="00A528EC">
      <w:pPr>
        <w:widowControl/>
        <w:rPr>
          <w:rFonts w:ascii="Calibri" w:eastAsia="Calibri" w:hAnsi="Calibri" w:cs="Calibri"/>
        </w:rPr>
      </w:pPr>
    </w:p>
    <w:p w14:paraId="72D7B980" w14:textId="77777777" w:rsidR="00A528EC" w:rsidRDefault="009A217B">
      <w:pPr>
        <w:pStyle w:val="Heading2"/>
        <w:spacing w:before="0"/>
        <w:rPr>
          <w:rFonts w:ascii="Calibri" w:eastAsia="Calibri" w:hAnsi="Calibri" w:cs="Calibri"/>
          <w:b/>
          <w:color w:val="000000"/>
          <w:sz w:val="24"/>
          <w:szCs w:val="24"/>
        </w:rPr>
      </w:pPr>
      <w:bookmarkStart w:id="31" w:name="_heading=h.1v1yuxt" w:colFirst="0" w:colLast="0"/>
      <w:bookmarkEnd w:id="31"/>
      <w:r>
        <w:rPr>
          <w:rFonts w:ascii="Calibri" w:eastAsia="Calibri" w:hAnsi="Calibri" w:cs="Calibri"/>
          <w:color w:val="000000"/>
          <w:sz w:val="24"/>
          <w:szCs w:val="24"/>
        </w:rPr>
        <w:t>2.2</w:t>
      </w:r>
      <w:r>
        <w:rPr>
          <w:rFonts w:ascii="Calibri" w:eastAsia="Calibri" w:hAnsi="Calibri" w:cs="Calibri"/>
          <w:color w:val="000000"/>
          <w:sz w:val="24"/>
          <w:szCs w:val="24"/>
        </w:rPr>
        <w:tab/>
      </w:r>
      <w:r>
        <w:rPr>
          <w:rFonts w:ascii="Calibri" w:eastAsia="Calibri" w:hAnsi="Calibri" w:cs="Calibri"/>
          <w:b/>
          <w:color w:val="000000"/>
          <w:sz w:val="24"/>
          <w:szCs w:val="24"/>
        </w:rPr>
        <w:t>Executive Summary</w:t>
      </w:r>
    </w:p>
    <w:p w14:paraId="07F023C8" w14:textId="77777777" w:rsidR="00A528EC" w:rsidRDefault="00A528EC">
      <w:pPr>
        <w:widowControl/>
        <w:rPr>
          <w:rFonts w:ascii="Calibri" w:eastAsia="Calibri" w:hAnsi="Calibri" w:cs="Calibri"/>
        </w:rPr>
      </w:pPr>
    </w:p>
    <w:p w14:paraId="1A492C44" w14:textId="77777777" w:rsidR="00A528EC" w:rsidRDefault="009A217B">
      <w:pPr>
        <w:widowControl/>
        <w:rPr>
          <w:rFonts w:ascii="Calibri" w:eastAsia="Calibri" w:hAnsi="Calibri" w:cs="Calibri"/>
        </w:rPr>
      </w:pPr>
      <w:r>
        <w:rPr>
          <w:rFonts w:ascii="Calibri" w:eastAsia="Calibri" w:hAnsi="Calibri" w:cs="Calibri"/>
        </w:rPr>
        <w:t xml:space="preserve">The Executive Summary must address the following topics except those specifically identified as “optional.” The Executive Summary is to be attached to the Submission Form by the response due date and Eastern time. </w:t>
      </w:r>
    </w:p>
    <w:p w14:paraId="4BDB5498" w14:textId="77777777" w:rsidR="00A528EC" w:rsidRDefault="00A528EC">
      <w:pPr>
        <w:widowControl/>
        <w:rPr>
          <w:rFonts w:ascii="Calibri" w:eastAsia="Calibri" w:hAnsi="Calibri" w:cs="Calibri"/>
        </w:rPr>
      </w:pPr>
    </w:p>
    <w:p w14:paraId="099E47E5" w14:textId="77777777" w:rsidR="00A528EC" w:rsidRDefault="009A217B">
      <w:pPr>
        <w:pStyle w:val="Heading3"/>
        <w:ind w:left="1440" w:hanging="720"/>
        <w:jc w:val="left"/>
        <w:rPr>
          <w:rFonts w:ascii="Calibri" w:eastAsia="Calibri" w:hAnsi="Calibri" w:cs="Calibri"/>
          <w:b w:val="0"/>
          <w:sz w:val="24"/>
          <w:szCs w:val="24"/>
        </w:rPr>
      </w:pPr>
      <w:bookmarkStart w:id="32" w:name="_heading=h.4f1mdlm" w:colFirst="0" w:colLast="0"/>
      <w:bookmarkEnd w:id="32"/>
      <w:r>
        <w:rPr>
          <w:rFonts w:ascii="Calibri" w:eastAsia="Calibri" w:hAnsi="Calibri" w:cs="Calibri"/>
          <w:b w:val="0"/>
          <w:sz w:val="24"/>
          <w:szCs w:val="24"/>
        </w:rPr>
        <w:t>2.2.1</w:t>
      </w:r>
      <w:r>
        <w:rPr>
          <w:rFonts w:ascii="Calibri" w:eastAsia="Calibri" w:hAnsi="Calibri" w:cs="Calibri"/>
          <w:b w:val="0"/>
          <w:sz w:val="24"/>
          <w:szCs w:val="24"/>
        </w:rPr>
        <w:tab/>
      </w:r>
      <w:r>
        <w:rPr>
          <w:rFonts w:ascii="Calibri" w:eastAsia="Calibri" w:hAnsi="Calibri" w:cs="Calibri"/>
          <w:sz w:val="24"/>
          <w:szCs w:val="24"/>
        </w:rPr>
        <w:t>Summary of Ability and Desire to Supply the Required Products or Services</w:t>
      </w:r>
      <w:r>
        <w:rPr>
          <w:rFonts w:ascii="Calibri" w:eastAsia="Calibri" w:hAnsi="Calibri" w:cs="Calibri"/>
          <w:b w:val="0"/>
          <w:sz w:val="24"/>
          <w:szCs w:val="24"/>
        </w:rPr>
        <w:t xml:space="preserve">  </w:t>
      </w:r>
    </w:p>
    <w:p w14:paraId="2916C19D" w14:textId="77777777" w:rsidR="00A528EC" w:rsidRDefault="00A528EC">
      <w:pPr>
        <w:pStyle w:val="Heading3"/>
        <w:ind w:left="1440" w:hanging="720"/>
        <w:jc w:val="left"/>
        <w:rPr>
          <w:rFonts w:ascii="Calibri" w:eastAsia="Calibri" w:hAnsi="Calibri" w:cs="Calibri"/>
          <w:b w:val="0"/>
          <w:sz w:val="24"/>
          <w:szCs w:val="24"/>
        </w:rPr>
      </w:pPr>
    </w:p>
    <w:p w14:paraId="4535AC98" w14:textId="77777777" w:rsidR="00A528EC" w:rsidRDefault="009A217B">
      <w:pPr>
        <w:ind w:left="1440"/>
        <w:rPr>
          <w:rFonts w:ascii="Calibri" w:eastAsia="Calibri" w:hAnsi="Calibri" w:cs="Calibri"/>
        </w:rPr>
      </w:pPr>
      <w:r>
        <w:rPr>
          <w:rFonts w:ascii="Calibri" w:eastAsia="Calibri" w:hAnsi="Calibri" w:cs="Calibri"/>
        </w:rPr>
        <w:t xml:space="preserve">The Executive Summary must briefly summarize the Respondent’s ability to operate as a CCBHC and in alignment with the State’s expectations outlined in the RFS by the start of the Demonstration. </w:t>
      </w:r>
    </w:p>
    <w:p w14:paraId="74869460" w14:textId="77777777" w:rsidR="00A528EC" w:rsidRDefault="009A217B">
      <w:pPr>
        <w:widowControl/>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b/>
      </w:r>
    </w:p>
    <w:p w14:paraId="5C6E9378" w14:textId="77777777" w:rsidR="00A528EC" w:rsidRDefault="009A217B">
      <w:pPr>
        <w:pStyle w:val="Heading3"/>
        <w:ind w:left="720"/>
        <w:jc w:val="left"/>
        <w:rPr>
          <w:rFonts w:ascii="Calibri" w:eastAsia="Calibri" w:hAnsi="Calibri" w:cs="Calibri"/>
          <w:b w:val="0"/>
          <w:sz w:val="24"/>
          <w:szCs w:val="24"/>
        </w:rPr>
      </w:pPr>
      <w:bookmarkStart w:id="33" w:name="_heading=h.2u6wntf" w:colFirst="0" w:colLast="0"/>
      <w:bookmarkEnd w:id="33"/>
      <w:r>
        <w:rPr>
          <w:rFonts w:ascii="Calibri" w:eastAsia="Calibri" w:hAnsi="Calibri" w:cs="Calibri"/>
          <w:b w:val="0"/>
          <w:sz w:val="24"/>
          <w:szCs w:val="24"/>
        </w:rPr>
        <w:t>2.2.2</w:t>
      </w:r>
      <w:r>
        <w:rPr>
          <w:rFonts w:ascii="Calibri" w:eastAsia="Calibri" w:hAnsi="Calibri" w:cs="Calibri"/>
          <w:b w:val="0"/>
          <w:sz w:val="24"/>
          <w:szCs w:val="24"/>
        </w:rPr>
        <w:tab/>
      </w:r>
      <w:r>
        <w:rPr>
          <w:rFonts w:ascii="Calibri" w:eastAsia="Calibri" w:hAnsi="Calibri" w:cs="Calibri"/>
          <w:sz w:val="24"/>
          <w:szCs w:val="24"/>
        </w:rPr>
        <w:t>Signature of Authorized Representative</w:t>
      </w:r>
    </w:p>
    <w:p w14:paraId="187F57B8" w14:textId="77777777" w:rsidR="00A528EC" w:rsidRDefault="00A528EC">
      <w:pPr>
        <w:widowControl/>
        <w:pBdr>
          <w:top w:val="nil"/>
          <w:left w:val="nil"/>
          <w:bottom w:val="nil"/>
          <w:right w:val="nil"/>
          <w:between w:val="nil"/>
        </w:pBdr>
        <w:ind w:left="1440" w:hanging="720"/>
        <w:rPr>
          <w:rFonts w:ascii="Calibri" w:eastAsia="Calibri" w:hAnsi="Calibri" w:cs="Calibri"/>
          <w:color w:val="000000"/>
        </w:rPr>
      </w:pPr>
    </w:p>
    <w:p w14:paraId="793E4837" w14:textId="77777777" w:rsidR="00A528EC" w:rsidRDefault="009A217B">
      <w:pPr>
        <w:widowControl/>
        <w:pBdr>
          <w:top w:val="nil"/>
          <w:left w:val="nil"/>
          <w:bottom w:val="nil"/>
          <w:right w:val="nil"/>
          <w:between w:val="nil"/>
        </w:pBdr>
        <w:ind w:left="1440"/>
        <w:rPr>
          <w:rFonts w:ascii="Calibri" w:eastAsia="Calibri" w:hAnsi="Calibri" w:cs="Calibri"/>
          <w:b/>
          <w:color w:val="000000"/>
        </w:rPr>
      </w:pPr>
      <w:r>
        <w:rPr>
          <w:rFonts w:ascii="Calibri" w:eastAsia="Calibri" w:hAnsi="Calibri" w:cs="Calibri"/>
          <w:color w:val="000000"/>
        </w:rPr>
        <w:t>A person authorized to commit the Respondent to its representations and who can certify that the information offered in the proposal meets all general conditions including the information requested in Section 2.3.</w:t>
      </w:r>
      <w:r>
        <w:rPr>
          <w:rFonts w:ascii="Calibri" w:eastAsia="Calibri" w:hAnsi="Calibri" w:cs="Calibri"/>
        </w:rPr>
        <w:t>7</w:t>
      </w:r>
      <w:r>
        <w:rPr>
          <w:rFonts w:ascii="Calibri" w:eastAsia="Calibri" w:hAnsi="Calibri" w:cs="Calibri"/>
          <w:color w:val="000000"/>
        </w:rPr>
        <w:t xml:space="preserve">, must sign the Executive Summary. </w:t>
      </w:r>
      <w:r>
        <w:rPr>
          <w:rFonts w:ascii="Calibri" w:eastAsia="Calibri" w:hAnsi="Calibri" w:cs="Calibri"/>
          <w:b/>
          <w:color w:val="000000"/>
        </w:rPr>
        <w:t>In the Executive Summary, please indicate the principal contact for the proposal along with an address, telephone, and e-mail address, if that contact is different than the individual authorized for signature.</w:t>
      </w:r>
    </w:p>
    <w:p w14:paraId="54738AF4" w14:textId="77777777" w:rsidR="00A528EC" w:rsidRDefault="00A528EC">
      <w:pPr>
        <w:widowControl/>
        <w:pBdr>
          <w:top w:val="nil"/>
          <w:left w:val="nil"/>
          <w:bottom w:val="nil"/>
          <w:right w:val="nil"/>
          <w:between w:val="nil"/>
        </w:pBdr>
        <w:ind w:left="1440" w:hanging="720"/>
        <w:rPr>
          <w:rFonts w:ascii="Calibri" w:eastAsia="Calibri" w:hAnsi="Calibri" w:cs="Calibri"/>
          <w:color w:val="000000"/>
        </w:rPr>
      </w:pPr>
    </w:p>
    <w:p w14:paraId="720E7114" w14:textId="77777777" w:rsidR="00A528EC" w:rsidRDefault="009A217B">
      <w:pPr>
        <w:pStyle w:val="Heading3"/>
        <w:ind w:left="720"/>
        <w:jc w:val="left"/>
        <w:rPr>
          <w:rFonts w:ascii="Calibri" w:eastAsia="Calibri" w:hAnsi="Calibri" w:cs="Calibri"/>
          <w:b w:val="0"/>
          <w:sz w:val="24"/>
          <w:szCs w:val="24"/>
        </w:rPr>
      </w:pPr>
      <w:bookmarkStart w:id="34" w:name="_heading=h.19c6y18" w:colFirst="0" w:colLast="0"/>
      <w:bookmarkEnd w:id="34"/>
      <w:r>
        <w:rPr>
          <w:rFonts w:ascii="Calibri" w:eastAsia="Calibri" w:hAnsi="Calibri" w:cs="Calibri"/>
          <w:b w:val="0"/>
          <w:sz w:val="24"/>
          <w:szCs w:val="24"/>
        </w:rPr>
        <w:lastRenderedPageBreak/>
        <w:t>2.2.3</w:t>
      </w:r>
      <w:r>
        <w:rPr>
          <w:rFonts w:ascii="Calibri" w:eastAsia="Calibri" w:hAnsi="Calibri" w:cs="Calibri"/>
          <w:b w:val="0"/>
          <w:sz w:val="24"/>
          <w:szCs w:val="24"/>
        </w:rPr>
        <w:tab/>
      </w:r>
      <w:r>
        <w:rPr>
          <w:rFonts w:ascii="Calibri" w:eastAsia="Calibri" w:hAnsi="Calibri" w:cs="Calibri"/>
          <w:sz w:val="24"/>
          <w:szCs w:val="24"/>
        </w:rPr>
        <w:t>Respondent Notification</w:t>
      </w:r>
      <w:r>
        <w:rPr>
          <w:rFonts w:ascii="Calibri" w:eastAsia="Calibri" w:hAnsi="Calibri" w:cs="Calibri"/>
          <w:b w:val="0"/>
          <w:sz w:val="24"/>
          <w:szCs w:val="24"/>
        </w:rPr>
        <w:t xml:space="preserve"> </w:t>
      </w:r>
    </w:p>
    <w:p w14:paraId="46ABBD8F" w14:textId="77777777" w:rsidR="00A528EC" w:rsidRDefault="00A528EC">
      <w:pPr>
        <w:keepNext/>
        <w:keepLines/>
        <w:widowControl/>
        <w:ind w:left="720"/>
        <w:rPr>
          <w:rFonts w:ascii="Calibri" w:eastAsia="Calibri" w:hAnsi="Calibri" w:cs="Calibri"/>
        </w:rPr>
      </w:pPr>
    </w:p>
    <w:p w14:paraId="42743665" w14:textId="77777777" w:rsidR="00A528EC" w:rsidRDefault="009A217B">
      <w:pPr>
        <w:keepNext/>
        <w:keepLines/>
        <w:widowControl/>
        <w:ind w:left="1440"/>
        <w:rPr>
          <w:rFonts w:ascii="Calibri" w:eastAsia="Calibri" w:hAnsi="Calibri" w:cs="Calibri"/>
        </w:rPr>
      </w:pPr>
      <w:r>
        <w:rPr>
          <w:rFonts w:ascii="Calibri" w:eastAsia="Calibri" w:hAnsi="Calibri" w:cs="Calibri"/>
        </w:rPr>
        <w:t xml:space="preserve">Unless otherwise indicated in the Executive Summary, Respondents will be notified via e-mail. </w:t>
      </w:r>
    </w:p>
    <w:p w14:paraId="06BBA33E" w14:textId="77777777" w:rsidR="00A528EC" w:rsidRDefault="00A528EC">
      <w:pPr>
        <w:widowControl/>
        <w:ind w:left="1440"/>
        <w:rPr>
          <w:rFonts w:ascii="Calibri" w:eastAsia="Calibri" w:hAnsi="Calibri" w:cs="Calibri"/>
        </w:rPr>
      </w:pPr>
    </w:p>
    <w:p w14:paraId="0F82516C" w14:textId="77777777" w:rsidR="00A528EC" w:rsidRDefault="009A217B">
      <w:pPr>
        <w:widowControl/>
        <w:ind w:left="1440"/>
        <w:rPr>
          <w:rFonts w:ascii="Calibri" w:eastAsia="Calibri" w:hAnsi="Calibri" w:cs="Calibri"/>
        </w:rPr>
      </w:pPr>
      <w:r>
        <w:rPr>
          <w:rFonts w:ascii="Calibri" w:eastAsia="Calibri" w:hAnsi="Calibri" w:cs="Calibri"/>
        </w:rPr>
        <w:t xml:space="preserve">It is the Respondent’s obligation to notify the Procurement Division of any changes in any address that may have occurred since the origination of this RFS.  The Procurement Division will not be held responsible for incorrect vendor, </w:t>
      </w:r>
      <w:proofErr w:type="gramStart"/>
      <w:r>
        <w:rPr>
          <w:rFonts w:ascii="Calibri" w:eastAsia="Calibri" w:hAnsi="Calibri" w:cs="Calibri"/>
        </w:rPr>
        <w:t>contractor</w:t>
      </w:r>
      <w:proofErr w:type="gramEnd"/>
      <w:r>
        <w:rPr>
          <w:rFonts w:ascii="Calibri" w:eastAsia="Calibri" w:hAnsi="Calibri" w:cs="Calibri"/>
        </w:rPr>
        <w:t xml:space="preserve"> or respondent addresses.</w:t>
      </w:r>
    </w:p>
    <w:p w14:paraId="464FCBC1" w14:textId="77777777" w:rsidR="00A528EC" w:rsidRDefault="00A528EC">
      <w:pPr>
        <w:widowControl/>
        <w:ind w:left="1440"/>
        <w:rPr>
          <w:rFonts w:ascii="Calibri" w:eastAsia="Calibri" w:hAnsi="Calibri" w:cs="Calibri"/>
        </w:rPr>
      </w:pPr>
    </w:p>
    <w:p w14:paraId="16D479B6" w14:textId="77777777" w:rsidR="00A528EC" w:rsidRDefault="009A217B">
      <w:pPr>
        <w:pStyle w:val="Heading3"/>
        <w:ind w:left="720"/>
        <w:jc w:val="left"/>
        <w:rPr>
          <w:rFonts w:ascii="Calibri" w:eastAsia="Calibri" w:hAnsi="Calibri" w:cs="Calibri"/>
          <w:b w:val="0"/>
          <w:sz w:val="24"/>
          <w:szCs w:val="24"/>
        </w:rPr>
      </w:pPr>
      <w:bookmarkStart w:id="35" w:name="_heading=h.3tbugp1" w:colFirst="0" w:colLast="0"/>
      <w:bookmarkEnd w:id="35"/>
      <w:r>
        <w:rPr>
          <w:rFonts w:ascii="Calibri" w:eastAsia="Calibri" w:hAnsi="Calibri" w:cs="Calibri"/>
          <w:b w:val="0"/>
          <w:sz w:val="24"/>
          <w:szCs w:val="24"/>
        </w:rPr>
        <w:t>2.2.4</w:t>
      </w:r>
      <w:r>
        <w:rPr>
          <w:rFonts w:ascii="Calibri" w:eastAsia="Calibri" w:hAnsi="Calibri" w:cs="Calibri"/>
          <w:b w:val="0"/>
          <w:sz w:val="24"/>
          <w:szCs w:val="24"/>
        </w:rPr>
        <w:tab/>
      </w:r>
      <w:r>
        <w:rPr>
          <w:rFonts w:ascii="Calibri" w:eastAsia="Calibri" w:hAnsi="Calibri" w:cs="Calibri"/>
          <w:sz w:val="24"/>
          <w:szCs w:val="24"/>
        </w:rPr>
        <w:t>Secretary of State</w:t>
      </w:r>
      <w:r>
        <w:rPr>
          <w:rFonts w:ascii="Calibri" w:eastAsia="Calibri" w:hAnsi="Calibri" w:cs="Calibri"/>
          <w:b w:val="0"/>
          <w:sz w:val="24"/>
          <w:szCs w:val="24"/>
        </w:rPr>
        <w:t xml:space="preserve"> </w:t>
      </w:r>
    </w:p>
    <w:p w14:paraId="69B5DA39" w14:textId="77777777" w:rsidR="00A528EC" w:rsidRDefault="009A217B">
      <w:pPr>
        <w:ind w:left="1440"/>
        <w:rPr>
          <w:rFonts w:ascii="Calibri" w:eastAsia="Calibri" w:hAnsi="Calibri" w:cs="Calibri"/>
        </w:rPr>
      </w:pPr>
      <w:bookmarkStart w:id="36" w:name="_heading=h.28h4qwu" w:colFirst="0" w:colLast="0"/>
      <w:bookmarkEnd w:id="36"/>
      <w:r>
        <w:rPr>
          <w:rFonts w:ascii="Calibri" w:eastAsia="Calibri" w:hAnsi="Calibri" w:cs="Calibri"/>
        </w:rPr>
        <w:t xml:space="preserve">The Respondent shall indicate their status with respect to the Office of the Indiana Secretary of State. </w:t>
      </w:r>
    </w:p>
    <w:p w14:paraId="5C8C6B09" w14:textId="77777777" w:rsidR="00A528EC" w:rsidRDefault="00A528EC">
      <w:pPr>
        <w:widowControl/>
        <w:ind w:left="1800"/>
        <w:rPr>
          <w:rFonts w:ascii="Calibri" w:eastAsia="Calibri" w:hAnsi="Calibri" w:cs="Calibri"/>
        </w:rPr>
      </w:pPr>
    </w:p>
    <w:p w14:paraId="23DD44F5" w14:textId="77777777" w:rsidR="00A528EC" w:rsidRDefault="009A217B">
      <w:pPr>
        <w:pStyle w:val="Heading3"/>
        <w:ind w:left="720"/>
        <w:jc w:val="left"/>
        <w:rPr>
          <w:rFonts w:ascii="Calibri" w:eastAsia="Calibri" w:hAnsi="Calibri" w:cs="Calibri"/>
          <w:b w:val="0"/>
          <w:sz w:val="24"/>
          <w:szCs w:val="24"/>
        </w:rPr>
      </w:pPr>
      <w:bookmarkStart w:id="37" w:name="_heading=h.nmf14n" w:colFirst="0" w:colLast="0"/>
      <w:bookmarkEnd w:id="37"/>
      <w:r>
        <w:rPr>
          <w:rFonts w:ascii="Calibri" w:eastAsia="Calibri" w:hAnsi="Calibri" w:cs="Calibri"/>
          <w:b w:val="0"/>
          <w:sz w:val="24"/>
          <w:szCs w:val="24"/>
        </w:rPr>
        <w:t>2.2.5</w:t>
      </w:r>
      <w:r>
        <w:rPr>
          <w:rFonts w:ascii="Calibri" w:eastAsia="Calibri" w:hAnsi="Calibri" w:cs="Calibri"/>
          <w:b w:val="0"/>
          <w:sz w:val="24"/>
          <w:szCs w:val="24"/>
        </w:rPr>
        <w:tab/>
      </w:r>
      <w:r>
        <w:rPr>
          <w:rFonts w:ascii="Calibri" w:eastAsia="Calibri" w:hAnsi="Calibri" w:cs="Calibri"/>
          <w:sz w:val="24"/>
          <w:szCs w:val="24"/>
        </w:rPr>
        <w:t>Mandatory Requirements</w:t>
      </w:r>
      <w:r>
        <w:rPr>
          <w:rFonts w:ascii="Calibri" w:eastAsia="Calibri" w:hAnsi="Calibri" w:cs="Calibri"/>
          <w:b w:val="0"/>
          <w:sz w:val="24"/>
          <w:szCs w:val="24"/>
        </w:rPr>
        <w:tab/>
      </w:r>
    </w:p>
    <w:p w14:paraId="5FAE273C" w14:textId="77777777" w:rsidR="00A528EC" w:rsidRDefault="009A217B">
      <w:pPr>
        <w:pBdr>
          <w:top w:val="nil"/>
          <w:left w:val="nil"/>
          <w:bottom w:val="nil"/>
          <w:right w:val="nil"/>
          <w:between w:val="nil"/>
        </w:pBdr>
        <w:ind w:left="1440"/>
      </w:pPr>
      <w:bookmarkStart w:id="38" w:name="_heading=h.jy6ahdfqfdn3" w:colFirst="0" w:colLast="0"/>
      <w:bookmarkEnd w:id="38"/>
      <w:r>
        <w:rPr>
          <w:rFonts w:ascii="Calibri" w:eastAsia="Calibri" w:hAnsi="Calibri" w:cs="Calibri"/>
        </w:rPr>
        <w:t>The Respondent shall confirm that it meets the Mandatory Requirements set forth in Section 3.2 below.</w:t>
      </w:r>
    </w:p>
    <w:p w14:paraId="3382A365" w14:textId="77777777" w:rsidR="00A528EC" w:rsidRDefault="00A528EC">
      <w:pPr>
        <w:pStyle w:val="Heading3"/>
        <w:ind w:left="720"/>
        <w:jc w:val="left"/>
        <w:rPr>
          <w:rFonts w:ascii="Calibri" w:eastAsia="Calibri" w:hAnsi="Calibri" w:cs="Calibri"/>
          <w:sz w:val="24"/>
          <w:szCs w:val="24"/>
        </w:rPr>
      </w:pPr>
      <w:bookmarkStart w:id="39" w:name="_heading=h.8uo655ilqste" w:colFirst="0" w:colLast="0"/>
      <w:bookmarkEnd w:id="39"/>
    </w:p>
    <w:p w14:paraId="57EDE87F" w14:textId="77777777" w:rsidR="00A528EC" w:rsidRDefault="009A217B">
      <w:pPr>
        <w:pStyle w:val="Heading3"/>
        <w:ind w:left="720"/>
        <w:jc w:val="left"/>
        <w:rPr>
          <w:rFonts w:ascii="Calibri" w:eastAsia="Calibri" w:hAnsi="Calibri" w:cs="Calibri"/>
          <w:b w:val="0"/>
          <w:sz w:val="24"/>
          <w:szCs w:val="24"/>
        </w:rPr>
      </w:pPr>
      <w:bookmarkStart w:id="40" w:name="_heading=h.tqffhvhhcfm2" w:colFirst="0" w:colLast="0"/>
      <w:bookmarkEnd w:id="40"/>
      <w:r>
        <w:rPr>
          <w:rFonts w:ascii="Calibri" w:eastAsia="Calibri" w:hAnsi="Calibri" w:cs="Calibri"/>
          <w:b w:val="0"/>
          <w:sz w:val="24"/>
          <w:szCs w:val="24"/>
        </w:rPr>
        <w:t>2.2.6</w:t>
      </w:r>
      <w:r>
        <w:rPr>
          <w:rFonts w:ascii="Calibri" w:eastAsia="Calibri" w:hAnsi="Calibri" w:cs="Calibri"/>
          <w:sz w:val="24"/>
          <w:szCs w:val="24"/>
        </w:rPr>
        <w:tab/>
        <w:t>Other Information</w:t>
      </w:r>
    </w:p>
    <w:p w14:paraId="07918267" w14:textId="77777777" w:rsidR="00A528EC" w:rsidRDefault="009A217B">
      <w:pPr>
        <w:widowControl/>
        <w:ind w:left="1440"/>
        <w:rPr>
          <w:rFonts w:ascii="Calibri" w:eastAsia="Calibri" w:hAnsi="Calibri" w:cs="Calibri"/>
        </w:rPr>
      </w:pPr>
      <w:r>
        <w:rPr>
          <w:rFonts w:ascii="Calibri" w:eastAsia="Calibri" w:hAnsi="Calibri" w:cs="Calibri"/>
        </w:rPr>
        <w:t>This item is optional. Any other information the Respondent may wish to briefly summarize will be acceptable. (Maximum 1000 words for Optional item 2.2.6)</w:t>
      </w:r>
    </w:p>
    <w:p w14:paraId="5C71F136" w14:textId="77777777" w:rsidR="00A528EC" w:rsidRDefault="00A528EC">
      <w:pPr>
        <w:widowControl/>
        <w:rPr>
          <w:rFonts w:ascii="Calibri" w:eastAsia="Calibri" w:hAnsi="Calibri" w:cs="Calibri"/>
        </w:rPr>
      </w:pPr>
    </w:p>
    <w:p w14:paraId="3CCFF47B" w14:textId="77777777" w:rsidR="00A528EC" w:rsidRDefault="009A217B">
      <w:pPr>
        <w:pStyle w:val="Heading2"/>
        <w:spacing w:before="0"/>
        <w:rPr>
          <w:rFonts w:ascii="Calibri" w:eastAsia="Calibri" w:hAnsi="Calibri" w:cs="Calibri"/>
          <w:color w:val="000000"/>
          <w:sz w:val="24"/>
          <w:szCs w:val="24"/>
        </w:rPr>
      </w:pPr>
      <w:bookmarkStart w:id="41" w:name="_heading=h.37m2jsg" w:colFirst="0" w:colLast="0"/>
      <w:bookmarkEnd w:id="41"/>
      <w:r>
        <w:rPr>
          <w:rFonts w:ascii="Calibri" w:eastAsia="Calibri" w:hAnsi="Calibri" w:cs="Calibri"/>
          <w:color w:val="000000"/>
          <w:sz w:val="24"/>
          <w:szCs w:val="24"/>
        </w:rPr>
        <w:t>2.3</w:t>
      </w:r>
      <w:r>
        <w:rPr>
          <w:rFonts w:ascii="Calibri" w:eastAsia="Calibri" w:hAnsi="Calibri" w:cs="Calibri"/>
          <w:color w:val="000000"/>
          <w:sz w:val="24"/>
          <w:szCs w:val="24"/>
        </w:rPr>
        <w:tab/>
      </w:r>
      <w:r>
        <w:rPr>
          <w:rFonts w:ascii="Calibri" w:eastAsia="Calibri" w:hAnsi="Calibri" w:cs="Calibri"/>
          <w:b/>
          <w:color w:val="000000"/>
          <w:sz w:val="24"/>
          <w:szCs w:val="24"/>
        </w:rPr>
        <w:t>Business Proposal</w:t>
      </w:r>
    </w:p>
    <w:p w14:paraId="62199465" w14:textId="77777777" w:rsidR="00A528EC" w:rsidRDefault="00A528EC">
      <w:pPr>
        <w:widowControl/>
        <w:rPr>
          <w:rFonts w:ascii="Calibri" w:eastAsia="Calibri" w:hAnsi="Calibri" w:cs="Calibri"/>
        </w:rPr>
      </w:pPr>
    </w:p>
    <w:p w14:paraId="5D8DA5D2" w14:textId="77777777" w:rsidR="00A528EC" w:rsidRDefault="009A217B">
      <w:pPr>
        <w:widowControl/>
        <w:rPr>
          <w:rFonts w:ascii="Calibri" w:eastAsia="Calibri" w:hAnsi="Calibri" w:cs="Calibri"/>
        </w:rPr>
      </w:pPr>
      <w:bookmarkStart w:id="42" w:name="_heading=h.1mrcu09" w:colFirst="0" w:colLast="0"/>
      <w:bookmarkEnd w:id="42"/>
      <w:r>
        <w:rPr>
          <w:rFonts w:ascii="Calibri" w:eastAsia="Calibri" w:hAnsi="Calibri" w:cs="Calibri"/>
        </w:rPr>
        <w:t xml:space="preserve">The Business Proposal must address the following topics except those specifically identified as “optional.” </w:t>
      </w:r>
      <w:r>
        <w:rPr>
          <w:rFonts w:ascii="Calibri" w:eastAsia="Calibri" w:hAnsi="Calibri" w:cs="Calibri"/>
          <w:b/>
        </w:rPr>
        <w:t xml:space="preserve">The Business Proposal Template is Attachment C. </w:t>
      </w:r>
      <w:r>
        <w:rPr>
          <w:rFonts w:ascii="Calibri" w:eastAsia="Calibri" w:hAnsi="Calibri" w:cs="Calibri"/>
        </w:rPr>
        <w:t>Please provide your responses in this attachment.</w:t>
      </w:r>
    </w:p>
    <w:p w14:paraId="0DA123B1" w14:textId="77777777" w:rsidR="00A528EC" w:rsidRDefault="00A528EC">
      <w:pPr>
        <w:widowControl/>
        <w:rPr>
          <w:rFonts w:ascii="Calibri" w:eastAsia="Calibri" w:hAnsi="Calibri" w:cs="Calibri"/>
        </w:rPr>
      </w:pPr>
    </w:p>
    <w:p w14:paraId="6A520F22" w14:textId="77777777" w:rsidR="00A528EC" w:rsidRDefault="009A217B">
      <w:pPr>
        <w:widowControl/>
        <w:rPr>
          <w:rFonts w:ascii="Calibri" w:eastAsia="Calibri" w:hAnsi="Calibri" w:cs="Calibri"/>
        </w:rPr>
      </w:pPr>
      <w:r>
        <w:rPr>
          <w:rFonts w:ascii="Calibri" w:eastAsia="Calibri" w:hAnsi="Calibri" w:cs="Calibri"/>
        </w:rPr>
        <w:t xml:space="preserve">Any attempt to manipulate the format of the document that deviates from the current format will put your proposal at risk for disqualification. </w:t>
      </w:r>
    </w:p>
    <w:p w14:paraId="4C4CEA3D" w14:textId="77777777" w:rsidR="00A528EC" w:rsidRDefault="00A528EC">
      <w:pPr>
        <w:widowControl/>
        <w:rPr>
          <w:rFonts w:ascii="Calibri" w:eastAsia="Calibri" w:hAnsi="Calibri" w:cs="Calibri"/>
          <w:b/>
        </w:rPr>
      </w:pPr>
    </w:p>
    <w:p w14:paraId="184804BE" w14:textId="77777777" w:rsidR="00A528EC" w:rsidRDefault="009A217B">
      <w:pPr>
        <w:pStyle w:val="Heading3"/>
        <w:ind w:left="720"/>
        <w:jc w:val="left"/>
        <w:rPr>
          <w:rFonts w:ascii="Calibri" w:eastAsia="Calibri" w:hAnsi="Calibri" w:cs="Calibri"/>
          <w:b w:val="0"/>
          <w:sz w:val="24"/>
          <w:szCs w:val="24"/>
        </w:rPr>
      </w:pPr>
      <w:bookmarkStart w:id="43" w:name="_heading=h.46r0co2" w:colFirst="0" w:colLast="0"/>
      <w:bookmarkEnd w:id="43"/>
      <w:r>
        <w:rPr>
          <w:rFonts w:ascii="Calibri" w:eastAsia="Calibri" w:hAnsi="Calibri" w:cs="Calibri"/>
          <w:b w:val="0"/>
          <w:sz w:val="24"/>
          <w:szCs w:val="24"/>
        </w:rPr>
        <w:t>2.3.1</w:t>
      </w:r>
      <w:r>
        <w:rPr>
          <w:rFonts w:ascii="Calibri" w:eastAsia="Calibri" w:hAnsi="Calibri" w:cs="Calibri"/>
          <w:b w:val="0"/>
          <w:sz w:val="24"/>
          <w:szCs w:val="24"/>
        </w:rPr>
        <w:tab/>
      </w:r>
      <w:r>
        <w:rPr>
          <w:rFonts w:ascii="Calibri" w:eastAsia="Calibri" w:hAnsi="Calibri" w:cs="Calibri"/>
          <w:sz w:val="24"/>
          <w:szCs w:val="24"/>
        </w:rPr>
        <w:t>Respondent’s Company Structure</w:t>
      </w:r>
    </w:p>
    <w:p w14:paraId="50895670" w14:textId="77777777" w:rsidR="00A528EC" w:rsidRDefault="00A528EC">
      <w:pPr>
        <w:widowControl/>
        <w:rPr>
          <w:rFonts w:ascii="Calibri" w:eastAsia="Calibri" w:hAnsi="Calibri" w:cs="Calibri"/>
        </w:rPr>
      </w:pPr>
    </w:p>
    <w:p w14:paraId="6BC4A361" w14:textId="77777777" w:rsidR="00A528EC" w:rsidRDefault="009A217B">
      <w:pPr>
        <w:widowControl/>
        <w:ind w:left="1440"/>
        <w:rPr>
          <w:rFonts w:ascii="Calibri" w:eastAsia="Calibri" w:hAnsi="Calibri" w:cs="Calibri"/>
        </w:rPr>
      </w:pPr>
      <w:r>
        <w:rPr>
          <w:rFonts w:ascii="Calibri" w:eastAsia="Calibri" w:hAnsi="Calibri" w:cs="Calibri"/>
        </w:rPr>
        <w:t>Please include in this section the legal form of the Respondent’s business organization, the state in which it is formed (accompanied by a certificate of authority), the types of business ventures in which the organization is involved, and a chart of the organization.</w:t>
      </w:r>
    </w:p>
    <w:p w14:paraId="38C1F859" w14:textId="77777777" w:rsidR="00A528EC" w:rsidRDefault="00A528EC">
      <w:pPr>
        <w:widowControl/>
        <w:rPr>
          <w:rFonts w:ascii="Calibri" w:eastAsia="Calibri" w:hAnsi="Calibri" w:cs="Calibri"/>
        </w:rPr>
      </w:pPr>
    </w:p>
    <w:p w14:paraId="0987F994" w14:textId="77777777" w:rsidR="00A528EC" w:rsidRDefault="009A217B">
      <w:pPr>
        <w:pStyle w:val="Heading3"/>
        <w:ind w:left="720"/>
        <w:jc w:val="left"/>
        <w:rPr>
          <w:rFonts w:ascii="Calibri" w:eastAsia="Calibri" w:hAnsi="Calibri" w:cs="Calibri"/>
          <w:b w:val="0"/>
          <w:sz w:val="22"/>
          <w:szCs w:val="22"/>
        </w:rPr>
      </w:pPr>
      <w:bookmarkStart w:id="44" w:name="_heading=h.111kx3o" w:colFirst="0" w:colLast="0"/>
      <w:bookmarkEnd w:id="44"/>
      <w:r>
        <w:rPr>
          <w:rFonts w:ascii="Calibri" w:eastAsia="Calibri" w:hAnsi="Calibri" w:cs="Calibri"/>
          <w:b w:val="0"/>
          <w:sz w:val="24"/>
          <w:szCs w:val="24"/>
        </w:rPr>
        <w:t>2.3.2</w:t>
      </w:r>
      <w:r>
        <w:rPr>
          <w:rFonts w:ascii="Calibri" w:eastAsia="Calibri" w:hAnsi="Calibri" w:cs="Calibri"/>
          <w:b w:val="0"/>
          <w:sz w:val="24"/>
          <w:szCs w:val="24"/>
        </w:rPr>
        <w:tab/>
      </w:r>
      <w:r>
        <w:rPr>
          <w:rFonts w:ascii="Calibri" w:eastAsia="Calibri" w:hAnsi="Calibri" w:cs="Calibri"/>
          <w:sz w:val="24"/>
          <w:szCs w:val="24"/>
        </w:rPr>
        <w:t>Respondent’s Diversity, Equity, and Inclusion Information</w:t>
      </w:r>
    </w:p>
    <w:p w14:paraId="0C8FE7CE" w14:textId="77777777" w:rsidR="00A528EC" w:rsidRDefault="009A217B">
      <w:pPr>
        <w:widowControl/>
        <w:tabs>
          <w:tab w:val="left" w:pos="1350"/>
        </w:tabs>
        <w:ind w:left="1440" w:hanging="630"/>
        <w:jc w:val="both"/>
        <w:rPr>
          <w:rFonts w:ascii="Calibri" w:eastAsia="Calibri" w:hAnsi="Calibri" w:cs="Calibri"/>
        </w:rPr>
      </w:pPr>
      <w:r>
        <w:rPr>
          <w:rFonts w:ascii="Calibri" w:eastAsia="Calibri" w:hAnsi="Calibri" w:cs="Calibri"/>
        </w:rPr>
        <w:tab/>
      </w:r>
    </w:p>
    <w:p w14:paraId="13454842" w14:textId="77777777" w:rsidR="00A528EC" w:rsidRDefault="009A217B">
      <w:pPr>
        <w:widowControl/>
        <w:ind w:left="1440"/>
        <w:jc w:val="both"/>
        <w:rPr>
          <w:rFonts w:ascii="Calibri" w:eastAsia="Calibri" w:hAnsi="Calibri" w:cs="Calibri"/>
        </w:rPr>
      </w:pPr>
      <w:r>
        <w:rPr>
          <w:rFonts w:ascii="Calibri" w:eastAsia="Calibri" w:hAnsi="Calibri" w:cs="Calibri"/>
        </w:rPr>
        <w:t xml:space="preserve">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is the </w:t>
      </w:r>
      <w:r>
        <w:rPr>
          <w:rFonts w:ascii="Calibri" w:eastAsia="Calibri" w:hAnsi="Calibri" w:cs="Calibri"/>
        </w:rPr>
        <w:lastRenderedPageBreak/>
        <w:t xml:space="preserve">demographic composition of Respondents’ Executive Staff and Board Members, if applicable.  </w:t>
      </w:r>
    </w:p>
    <w:p w14:paraId="41004F19" w14:textId="77777777" w:rsidR="00A528EC" w:rsidRDefault="00A528EC">
      <w:pPr>
        <w:pStyle w:val="Heading3"/>
        <w:ind w:left="720"/>
        <w:jc w:val="left"/>
        <w:rPr>
          <w:rFonts w:ascii="Calibri" w:eastAsia="Calibri" w:hAnsi="Calibri" w:cs="Calibri"/>
          <w:b w:val="0"/>
          <w:sz w:val="24"/>
          <w:szCs w:val="24"/>
        </w:rPr>
      </w:pPr>
    </w:p>
    <w:p w14:paraId="4C47BFC6" w14:textId="77777777" w:rsidR="00A528EC" w:rsidRDefault="009A217B">
      <w:pPr>
        <w:pStyle w:val="Heading3"/>
        <w:ind w:left="720"/>
        <w:jc w:val="left"/>
        <w:rPr>
          <w:rFonts w:ascii="Calibri" w:eastAsia="Calibri" w:hAnsi="Calibri" w:cs="Calibri"/>
          <w:b w:val="0"/>
          <w:sz w:val="24"/>
          <w:szCs w:val="24"/>
        </w:rPr>
      </w:pPr>
      <w:bookmarkStart w:id="45" w:name="_heading=h.3l18frh" w:colFirst="0" w:colLast="0"/>
      <w:bookmarkEnd w:id="45"/>
      <w:r>
        <w:rPr>
          <w:rFonts w:ascii="Calibri" w:eastAsia="Calibri" w:hAnsi="Calibri" w:cs="Calibri"/>
          <w:b w:val="0"/>
          <w:sz w:val="24"/>
          <w:szCs w:val="24"/>
        </w:rPr>
        <w:t>2.3.3</w:t>
      </w:r>
      <w:r>
        <w:rPr>
          <w:rFonts w:ascii="Calibri" w:eastAsia="Calibri" w:hAnsi="Calibri" w:cs="Calibri"/>
          <w:b w:val="0"/>
          <w:sz w:val="24"/>
          <w:szCs w:val="24"/>
        </w:rPr>
        <w:tab/>
      </w:r>
      <w:r>
        <w:rPr>
          <w:rFonts w:ascii="Calibri" w:eastAsia="Calibri" w:hAnsi="Calibri" w:cs="Calibri"/>
          <w:sz w:val="24"/>
          <w:szCs w:val="24"/>
        </w:rPr>
        <w:t>Organization Financial Information</w:t>
      </w:r>
    </w:p>
    <w:p w14:paraId="67C0C651" w14:textId="77777777" w:rsidR="00A528EC" w:rsidRDefault="00A528EC">
      <w:pPr>
        <w:widowControl/>
        <w:rPr>
          <w:rFonts w:ascii="Calibri" w:eastAsia="Calibri" w:hAnsi="Calibri" w:cs="Calibri"/>
        </w:rPr>
      </w:pPr>
    </w:p>
    <w:p w14:paraId="1B504909" w14:textId="77777777" w:rsidR="00A528EC" w:rsidRDefault="009A217B">
      <w:pPr>
        <w:widowControl/>
        <w:pBdr>
          <w:top w:val="nil"/>
          <w:left w:val="nil"/>
          <w:bottom w:val="nil"/>
          <w:right w:val="nil"/>
          <w:between w:val="nil"/>
        </w:pBdr>
        <w:ind w:left="1440"/>
        <w:jc w:val="both"/>
        <w:rPr>
          <w:rFonts w:ascii="Calibri" w:eastAsia="Calibri" w:hAnsi="Calibri" w:cs="Calibri"/>
        </w:rPr>
      </w:pPr>
      <w:r>
        <w:rPr>
          <w:rFonts w:ascii="Calibri" w:eastAsia="Calibri" w:hAnsi="Calibri" w:cs="Calibri"/>
        </w:rPr>
        <w:t xml:space="preserve">This section must include documents to demonstrate the Respondent’s financial stability.  Examples of acceptable documents include the Respondent’s most recent Single Audit (if applicable) or other audited financial statements for the two (2) most recently completed fiscal years. If neither of these can be provided, explain why, and include an income statement and balance sheet, for each of the two most recently completed fiscal years. </w:t>
      </w:r>
    </w:p>
    <w:p w14:paraId="308D56CC" w14:textId="77777777" w:rsidR="00A528EC" w:rsidRDefault="00A528EC">
      <w:pPr>
        <w:widowControl/>
        <w:ind w:left="720"/>
        <w:jc w:val="both"/>
        <w:rPr>
          <w:rFonts w:ascii="Calibri" w:eastAsia="Calibri" w:hAnsi="Calibri" w:cs="Calibri"/>
        </w:rPr>
      </w:pPr>
    </w:p>
    <w:p w14:paraId="1E84C601" w14:textId="77777777" w:rsidR="00A528EC" w:rsidRDefault="009A217B">
      <w:pPr>
        <w:widowControl/>
        <w:ind w:left="1440"/>
        <w:rPr>
          <w:rFonts w:ascii="Calibri" w:eastAsia="Calibri" w:hAnsi="Calibri" w:cs="Calibri"/>
          <w:b/>
        </w:rPr>
      </w:pPr>
      <w:r>
        <w:rPr>
          <w:rFonts w:ascii="Calibri" w:eastAsia="Calibri" w:hAnsi="Calibri" w:cs="Calibri"/>
        </w:rPr>
        <w:t xml:space="preserve">If the documents being provided by the Respondent are those of a parent or holding company, additional information should be provided for the entity/organization directly responding to this RFS.  That additional information </w:t>
      </w:r>
      <w:r>
        <w:rPr>
          <w:rFonts w:ascii="Calibri" w:eastAsia="Calibri" w:hAnsi="Calibri" w:cs="Calibri"/>
          <w:b/>
        </w:rPr>
        <w:t xml:space="preserve">should explain the business relationship between the entities and demonstrate the financial stability of the entity/organization which is directly responding to this RFS. </w:t>
      </w:r>
    </w:p>
    <w:p w14:paraId="797E50C6" w14:textId="77777777" w:rsidR="00A528EC" w:rsidRDefault="00A528EC">
      <w:pPr>
        <w:widowControl/>
        <w:rPr>
          <w:rFonts w:ascii="Calibri" w:eastAsia="Calibri" w:hAnsi="Calibri" w:cs="Calibri"/>
        </w:rPr>
      </w:pPr>
    </w:p>
    <w:p w14:paraId="7F10A7C3" w14:textId="77777777" w:rsidR="00A528EC" w:rsidRDefault="009A217B">
      <w:pPr>
        <w:pStyle w:val="Heading3"/>
        <w:ind w:left="720"/>
        <w:jc w:val="left"/>
        <w:rPr>
          <w:rFonts w:ascii="Calibri" w:eastAsia="Calibri" w:hAnsi="Calibri" w:cs="Calibri"/>
          <w:b w:val="0"/>
          <w:sz w:val="24"/>
          <w:szCs w:val="24"/>
        </w:rPr>
      </w:pPr>
      <w:bookmarkStart w:id="46" w:name="_heading=h.206ipza" w:colFirst="0" w:colLast="0"/>
      <w:bookmarkEnd w:id="46"/>
      <w:r>
        <w:rPr>
          <w:rFonts w:ascii="Calibri" w:eastAsia="Calibri" w:hAnsi="Calibri" w:cs="Calibri"/>
          <w:b w:val="0"/>
          <w:sz w:val="24"/>
          <w:szCs w:val="24"/>
        </w:rPr>
        <w:t>2.3.4</w:t>
      </w:r>
      <w:r>
        <w:rPr>
          <w:rFonts w:ascii="Calibri" w:eastAsia="Calibri" w:hAnsi="Calibri" w:cs="Calibri"/>
          <w:b w:val="0"/>
          <w:sz w:val="24"/>
          <w:szCs w:val="24"/>
        </w:rPr>
        <w:tab/>
      </w:r>
      <w:r>
        <w:rPr>
          <w:rFonts w:ascii="Calibri" w:eastAsia="Calibri" w:hAnsi="Calibri" w:cs="Calibri"/>
          <w:sz w:val="24"/>
          <w:szCs w:val="24"/>
        </w:rPr>
        <w:t>Integrity of Organizational Structure and Financial Reporting</w:t>
      </w:r>
    </w:p>
    <w:p w14:paraId="7B04FA47" w14:textId="77777777" w:rsidR="00A528EC" w:rsidRDefault="00A528EC">
      <w:pPr>
        <w:keepNext/>
        <w:keepLines/>
        <w:widowControl/>
        <w:ind w:left="720"/>
        <w:rPr>
          <w:rFonts w:ascii="Calibri" w:eastAsia="Calibri" w:hAnsi="Calibri" w:cs="Calibri"/>
        </w:rPr>
      </w:pPr>
    </w:p>
    <w:p w14:paraId="175C8442" w14:textId="77777777" w:rsidR="00A528EC" w:rsidRDefault="009A217B">
      <w:pPr>
        <w:keepNext/>
        <w:keepLines/>
        <w:widowControl/>
        <w:ind w:left="1440"/>
        <w:rPr>
          <w:rFonts w:ascii="Calibri" w:eastAsia="Calibri" w:hAnsi="Calibri" w:cs="Calibri"/>
        </w:rPr>
      </w:pPr>
      <w:r>
        <w:rPr>
          <w:rFonts w:ascii="Calibri" w:eastAsia="Calibri" w:hAnsi="Calibri" w:cs="Calibri"/>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Pr>
          <w:rFonts w:ascii="Calibri" w:eastAsia="Calibri" w:hAnsi="Calibri" w:cs="Calibri"/>
        </w:rPr>
        <w:t>manner in which</w:t>
      </w:r>
      <w:proofErr w:type="gramEnd"/>
      <w:r>
        <w:rPr>
          <w:rFonts w:ascii="Calibri" w:eastAsia="Calibri" w:hAnsi="Calibri" w:cs="Calibri"/>
        </w:rPr>
        <w:t xml:space="preserve"> the organization assures board integrity, and the separation of audit functions and consulting services.  The State will consider the information offered in this section to determine the responsibility of the Respondent under IC 5-22-16-1(d).</w:t>
      </w:r>
    </w:p>
    <w:p w14:paraId="568C698B" w14:textId="77777777" w:rsidR="00A528EC" w:rsidRDefault="00A528EC">
      <w:pPr>
        <w:widowControl/>
        <w:rPr>
          <w:rFonts w:ascii="Calibri" w:eastAsia="Calibri" w:hAnsi="Calibri" w:cs="Calibri"/>
        </w:rPr>
      </w:pPr>
    </w:p>
    <w:p w14:paraId="0CFE1CC9" w14:textId="77777777" w:rsidR="00A528EC" w:rsidRDefault="009A217B">
      <w:pPr>
        <w:pStyle w:val="Heading3"/>
        <w:ind w:left="720"/>
        <w:jc w:val="left"/>
        <w:rPr>
          <w:rFonts w:ascii="Calibri" w:eastAsia="Calibri" w:hAnsi="Calibri" w:cs="Calibri"/>
          <w:b w:val="0"/>
          <w:sz w:val="24"/>
          <w:szCs w:val="24"/>
        </w:rPr>
      </w:pPr>
      <w:bookmarkStart w:id="47" w:name="_heading=h.4k668n3" w:colFirst="0" w:colLast="0"/>
      <w:bookmarkEnd w:id="47"/>
      <w:r>
        <w:rPr>
          <w:rFonts w:ascii="Calibri" w:eastAsia="Calibri" w:hAnsi="Calibri" w:cs="Calibri"/>
          <w:b w:val="0"/>
          <w:sz w:val="24"/>
          <w:szCs w:val="24"/>
        </w:rPr>
        <w:t>2.3.5</w:t>
      </w:r>
      <w:r>
        <w:rPr>
          <w:rFonts w:ascii="Calibri" w:eastAsia="Calibri" w:hAnsi="Calibri" w:cs="Calibri"/>
          <w:b w:val="0"/>
          <w:sz w:val="24"/>
          <w:szCs w:val="24"/>
        </w:rPr>
        <w:tab/>
      </w:r>
      <w:r>
        <w:rPr>
          <w:rFonts w:ascii="Calibri" w:eastAsia="Calibri" w:hAnsi="Calibri" w:cs="Calibri"/>
          <w:sz w:val="24"/>
          <w:szCs w:val="24"/>
        </w:rPr>
        <w:t>Contract Terms/Clauses</w:t>
      </w:r>
    </w:p>
    <w:p w14:paraId="1A939487" w14:textId="77777777" w:rsidR="00A528EC" w:rsidRDefault="00A528EC">
      <w:pPr>
        <w:widowControl/>
        <w:rPr>
          <w:rFonts w:ascii="Calibri" w:eastAsia="Calibri" w:hAnsi="Calibri" w:cs="Calibri"/>
        </w:rPr>
      </w:pPr>
    </w:p>
    <w:p w14:paraId="4BCEF177" w14:textId="77777777" w:rsidR="00A528EC" w:rsidRDefault="009A217B">
      <w:pPr>
        <w:widowControl/>
        <w:ind w:left="1440"/>
        <w:rPr>
          <w:rFonts w:ascii="Calibri" w:eastAsia="Calibri" w:hAnsi="Calibri" w:cs="Calibri"/>
        </w:rPr>
      </w:pPr>
      <w:r>
        <w:rPr>
          <w:rFonts w:ascii="Calibri" w:eastAsia="Calibri" w:hAnsi="Calibri" w:cs="Calibri"/>
        </w:rPr>
        <w:t xml:space="preserve">A sample contract that the State expects to execute with the successful Respondent(s) is provided in </w:t>
      </w:r>
      <w:r>
        <w:rPr>
          <w:rFonts w:ascii="Calibri" w:eastAsia="Calibri" w:hAnsi="Calibri" w:cs="Calibri"/>
          <w:b/>
        </w:rPr>
        <w:t>Attachment B</w:t>
      </w:r>
      <w:r>
        <w:rPr>
          <w:rFonts w:ascii="Calibri" w:eastAsia="Calibri" w:hAnsi="Calibri" w:cs="Calibri"/>
        </w:rPr>
        <w:t xml:space="preserve">.  This contract contains mandatory clauses.  Mandatory clauses are listed below and are non-negotiable.  Other clauses are substantively required.  It is the State’s expectation that the final contract will be substantially </w:t>
      </w:r>
      <w:proofErr w:type="gramStart"/>
      <w:r>
        <w:rPr>
          <w:rFonts w:ascii="Calibri" w:eastAsia="Calibri" w:hAnsi="Calibri" w:cs="Calibri"/>
        </w:rPr>
        <w:t>similar to</w:t>
      </w:r>
      <w:proofErr w:type="gramEnd"/>
      <w:r>
        <w:rPr>
          <w:rFonts w:ascii="Calibri" w:eastAsia="Calibri" w:hAnsi="Calibri" w:cs="Calibri"/>
        </w:rPr>
        <w:t xml:space="preserve"> the sample contract provided in </w:t>
      </w:r>
      <w:r>
        <w:rPr>
          <w:rFonts w:ascii="Calibri" w:eastAsia="Calibri" w:hAnsi="Calibri" w:cs="Calibri"/>
          <w:b/>
        </w:rPr>
        <w:t>Attachment B</w:t>
      </w:r>
      <w:r>
        <w:rPr>
          <w:rFonts w:ascii="Calibri" w:eastAsia="Calibri" w:hAnsi="Calibri" w:cs="Calibri"/>
        </w:rPr>
        <w:t>.</w:t>
      </w:r>
    </w:p>
    <w:p w14:paraId="6AA258D8" w14:textId="77777777" w:rsidR="00A528EC" w:rsidRDefault="00A528EC">
      <w:pPr>
        <w:widowControl/>
        <w:ind w:left="1440"/>
        <w:rPr>
          <w:rFonts w:ascii="Calibri" w:eastAsia="Calibri" w:hAnsi="Calibri" w:cs="Calibri"/>
        </w:rPr>
      </w:pPr>
    </w:p>
    <w:p w14:paraId="2A116D37" w14:textId="77777777" w:rsidR="00A528EC" w:rsidRDefault="009A217B">
      <w:pPr>
        <w:widowControl/>
        <w:ind w:left="1440"/>
        <w:rPr>
          <w:rFonts w:ascii="Calibri" w:eastAsia="Calibri" w:hAnsi="Calibri" w:cs="Calibri"/>
        </w:rPr>
      </w:pPr>
      <w:r>
        <w:rPr>
          <w:rFonts w:ascii="Calibri" w:eastAsia="Calibri" w:hAnsi="Calibri" w:cs="Calibri"/>
        </w:rPr>
        <w:t xml:space="preserve">Please review the contract and indicate per </w:t>
      </w:r>
      <w:r>
        <w:rPr>
          <w:rFonts w:ascii="Calibri" w:eastAsia="Calibri" w:hAnsi="Calibri" w:cs="Calibri"/>
          <w:b/>
        </w:rPr>
        <w:t>Attachment I,</w:t>
      </w:r>
      <w:r>
        <w:rPr>
          <w:rFonts w:ascii="Calibri" w:eastAsia="Calibri" w:hAnsi="Calibri" w:cs="Calibri"/>
        </w:rPr>
        <w:t xml:space="preserve"> your acceptance of mandatory contract clauses.  If a non-mandatory clause is not acceptable as worded, suggest specific alternative wording to address issues raised by the specific clause in </w:t>
      </w:r>
      <w:r>
        <w:rPr>
          <w:rFonts w:ascii="Calibri" w:eastAsia="Calibri" w:hAnsi="Calibri" w:cs="Calibri"/>
          <w:b/>
        </w:rPr>
        <w:t>Attachment C</w:t>
      </w:r>
      <w:r>
        <w:rPr>
          <w:rFonts w:ascii="Calibri" w:eastAsia="Calibri" w:hAnsi="Calibri" w:cs="Calibri"/>
        </w:rPr>
        <w:t xml:space="preserve">.  If you require additional contract terms, please </w:t>
      </w:r>
      <w:r>
        <w:rPr>
          <w:rFonts w:ascii="Calibri" w:eastAsia="Calibri" w:hAnsi="Calibri" w:cs="Calibri"/>
        </w:rPr>
        <w:lastRenderedPageBreak/>
        <w:t>include them in this section.  To reiterate it’s the State’s strong desire to not deviate from the contract provided in the attachment and as such the State may reject all requested changes.</w:t>
      </w:r>
    </w:p>
    <w:p w14:paraId="6FFBD3EC" w14:textId="77777777" w:rsidR="00A528EC" w:rsidRDefault="00A528EC">
      <w:pPr>
        <w:widowControl/>
        <w:rPr>
          <w:rFonts w:ascii="Calibri" w:eastAsia="Calibri" w:hAnsi="Calibri" w:cs="Calibri"/>
        </w:rPr>
      </w:pPr>
    </w:p>
    <w:p w14:paraId="760064DA" w14:textId="77777777" w:rsidR="00A528EC" w:rsidRDefault="009A217B">
      <w:pPr>
        <w:widowControl/>
        <w:ind w:left="1440"/>
        <w:rPr>
          <w:rFonts w:ascii="Calibri" w:eastAsia="Calibri" w:hAnsi="Calibri" w:cs="Calibri"/>
        </w:rPr>
      </w:pPr>
      <w:bookmarkStart w:id="48" w:name="_heading=h.2zbgiuw" w:colFirst="0" w:colLast="0"/>
      <w:bookmarkEnd w:id="48"/>
      <w:r>
        <w:rPr>
          <w:rFonts w:ascii="Calibri" w:eastAsia="Calibri" w:hAnsi="Calibri" w:cs="Calibri"/>
        </w:rPr>
        <w:t xml:space="preserve">The mandatory contract terms are as follows: </w:t>
      </w:r>
    </w:p>
    <w:p w14:paraId="30DCCCAD" w14:textId="77777777" w:rsidR="00A528EC" w:rsidRDefault="00A528EC">
      <w:pPr>
        <w:widowControl/>
        <w:ind w:left="2880"/>
        <w:rPr>
          <w:rFonts w:ascii="Calibri" w:eastAsia="Calibri" w:hAnsi="Calibri" w:cs="Calibri"/>
        </w:rPr>
      </w:pPr>
    </w:p>
    <w:p w14:paraId="0CF50D02" w14:textId="77777777" w:rsidR="00A528EC" w:rsidRDefault="009A217B">
      <w:pPr>
        <w:widowControl/>
        <w:numPr>
          <w:ilvl w:val="0"/>
          <w:numId w:val="9"/>
        </w:numPr>
        <w:rPr>
          <w:rFonts w:ascii="Calibri" w:eastAsia="Calibri" w:hAnsi="Calibri" w:cs="Calibri"/>
        </w:rPr>
      </w:pPr>
      <w:r>
        <w:rPr>
          <w:rFonts w:ascii="Calibri" w:eastAsia="Calibri" w:hAnsi="Calibri" w:cs="Calibri"/>
        </w:rPr>
        <w:t>Authority to Bind Contractor</w:t>
      </w:r>
    </w:p>
    <w:p w14:paraId="68FE2170" w14:textId="77777777" w:rsidR="00A528EC" w:rsidRDefault="009A217B">
      <w:pPr>
        <w:widowControl/>
        <w:numPr>
          <w:ilvl w:val="0"/>
          <w:numId w:val="9"/>
        </w:numPr>
        <w:rPr>
          <w:rFonts w:ascii="Calibri" w:eastAsia="Calibri" w:hAnsi="Calibri" w:cs="Calibri"/>
        </w:rPr>
      </w:pPr>
      <w:r>
        <w:rPr>
          <w:rFonts w:ascii="Calibri" w:eastAsia="Calibri" w:hAnsi="Calibri" w:cs="Calibri"/>
        </w:rPr>
        <w:t>Compliance with Laws</w:t>
      </w:r>
    </w:p>
    <w:p w14:paraId="656C4C3E" w14:textId="77777777" w:rsidR="00A528EC" w:rsidRDefault="009A217B">
      <w:pPr>
        <w:widowControl/>
        <w:numPr>
          <w:ilvl w:val="0"/>
          <w:numId w:val="9"/>
        </w:numPr>
        <w:rPr>
          <w:rFonts w:ascii="Calibri" w:eastAsia="Calibri" w:hAnsi="Calibri" w:cs="Calibri"/>
        </w:rPr>
      </w:pPr>
      <w:r>
        <w:rPr>
          <w:rFonts w:ascii="Calibri" w:eastAsia="Calibri" w:hAnsi="Calibri" w:cs="Calibri"/>
        </w:rPr>
        <w:t>Drug-Free Workplace Certification</w:t>
      </w:r>
    </w:p>
    <w:p w14:paraId="23AABECC" w14:textId="77777777" w:rsidR="00A528EC" w:rsidRDefault="009A217B">
      <w:pPr>
        <w:widowControl/>
        <w:numPr>
          <w:ilvl w:val="0"/>
          <w:numId w:val="9"/>
        </w:numPr>
        <w:rPr>
          <w:rFonts w:ascii="Calibri" w:eastAsia="Calibri" w:hAnsi="Calibri" w:cs="Calibri"/>
        </w:rPr>
      </w:pPr>
      <w:r>
        <w:rPr>
          <w:rFonts w:ascii="Calibri" w:eastAsia="Calibri" w:hAnsi="Calibri" w:cs="Calibri"/>
        </w:rPr>
        <w:t>Employment Eligibility Verification (E-Verify)</w:t>
      </w:r>
    </w:p>
    <w:p w14:paraId="24808AB0" w14:textId="77777777" w:rsidR="00A528EC" w:rsidRDefault="009A217B">
      <w:pPr>
        <w:widowControl/>
        <w:numPr>
          <w:ilvl w:val="0"/>
          <w:numId w:val="9"/>
        </w:numPr>
        <w:rPr>
          <w:rFonts w:ascii="Calibri" w:eastAsia="Calibri" w:hAnsi="Calibri" w:cs="Calibri"/>
        </w:rPr>
      </w:pPr>
      <w:r>
        <w:rPr>
          <w:rFonts w:ascii="Calibri" w:eastAsia="Calibri" w:hAnsi="Calibri" w:cs="Calibri"/>
        </w:rPr>
        <w:t>Funding Cancellation</w:t>
      </w:r>
    </w:p>
    <w:p w14:paraId="1A5FFFED" w14:textId="77777777" w:rsidR="00A528EC" w:rsidRDefault="009A217B">
      <w:pPr>
        <w:widowControl/>
        <w:numPr>
          <w:ilvl w:val="0"/>
          <w:numId w:val="9"/>
        </w:numPr>
        <w:rPr>
          <w:rFonts w:ascii="Calibri" w:eastAsia="Calibri" w:hAnsi="Calibri" w:cs="Calibri"/>
        </w:rPr>
      </w:pPr>
      <w:r>
        <w:rPr>
          <w:rFonts w:ascii="Calibri" w:eastAsia="Calibri" w:hAnsi="Calibri" w:cs="Calibri"/>
        </w:rPr>
        <w:t>Governing Law</w:t>
      </w:r>
    </w:p>
    <w:p w14:paraId="43432A13" w14:textId="77777777" w:rsidR="00A528EC" w:rsidRDefault="009A217B">
      <w:pPr>
        <w:widowControl/>
        <w:numPr>
          <w:ilvl w:val="0"/>
          <w:numId w:val="9"/>
        </w:numPr>
        <w:rPr>
          <w:rFonts w:ascii="Calibri" w:eastAsia="Calibri" w:hAnsi="Calibri" w:cs="Calibri"/>
        </w:rPr>
      </w:pPr>
      <w:r>
        <w:rPr>
          <w:rFonts w:ascii="Calibri" w:eastAsia="Calibri" w:hAnsi="Calibri" w:cs="Calibri"/>
        </w:rPr>
        <w:t>Indemnification</w:t>
      </w:r>
    </w:p>
    <w:p w14:paraId="66F8047C" w14:textId="77777777" w:rsidR="00A528EC" w:rsidRDefault="009A217B">
      <w:pPr>
        <w:widowControl/>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Information Technology Enterprise Architecture Requirements</w:t>
      </w:r>
    </w:p>
    <w:p w14:paraId="6EF50C50" w14:textId="77777777" w:rsidR="00A528EC" w:rsidRDefault="009A217B">
      <w:pPr>
        <w:widowControl/>
        <w:numPr>
          <w:ilvl w:val="0"/>
          <w:numId w:val="9"/>
        </w:numPr>
        <w:rPr>
          <w:rFonts w:ascii="Calibri" w:eastAsia="Calibri" w:hAnsi="Calibri" w:cs="Calibri"/>
        </w:rPr>
      </w:pPr>
      <w:r>
        <w:rPr>
          <w:rFonts w:ascii="Calibri" w:eastAsia="Calibri" w:hAnsi="Calibri" w:cs="Calibri"/>
        </w:rPr>
        <w:t>Nondiscrimination Clause</w:t>
      </w:r>
    </w:p>
    <w:p w14:paraId="4BA146F6" w14:textId="77777777" w:rsidR="00A528EC" w:rsidRDefault="009A217B">
      <w:pPr>
        <w:widowControl/>
        <w:numPr>
          <w:ilvl w:val="0"/>
          <w:numId w:val="9"/>
        </w:numPr>
        <w:rPr>
          <w:rFonts w:ascii="Calibri" w:eastAsia="Calibri" w:hAnsi="Calibri" w:cs="Calibri"/>
        </w:rPr>
      </w:pPr>
      <w:r>
        <w:rPr>
          <w:rFonts w:ascii="Calibri" w:eastAsia="Calibri" w:hAnsi="Calibri" w:cs="Calibri"/>
        </w:rPr>
        <w:t>Penalties/Interest/Attorney’s Fees</w:t>
      </w:r>
    </w:p>
    <w:p w14:paraId="63365C66" w14:textId="77777777" w:rsidR="00A528EC" w:rsidRDefault="009A217B">
      <w:pPr>
        <w:widowControl/>
        <w:numPr>
          <w:ilvl w:val="0"/>
          <w:numId w:val="9"/>
        </w:numPr>
        <w:rPr>
          <w:rFonts w:ascii="Calibri" w:eastAsia="Calibri" w:hAnsi="Calibri" w:cs="Calibri"/>
        </w:rPr>
      </w:pPr>
      <w:r>
        <w:rPr>
          <w:rFonts w:ascii="Calibri" w:eastAsia="Calibri" w:hAnsi="Calibri" w:cs="Calibri"/>
        </w:rPr>
        <w:t>Termination for Convenience</w:t>
      </w:r>
    </w:p>
    <w:p w14:paraId="57180DC7" w14:textId="77777777" w:rsidR="00A528EC" w:rsidRDefault="009A217B">
      <w:pPr>
        <w:widowControl/>
        <w:numPr>
          <w:ilvl w:val="0"/>
          <w:numId w:val="9"/>
        </w:numPr>
        <w:rPr>
          <w:rFonts w:ascii="Calibri" w:eastAsia="Calibri" w:hAnsi="Calibri" w:cs="Calibri"/>
        </w:rPr>
      </w:pPr>
      <w:r>
        <w:rPr>
          <w:rFonts w:ascii="Calibri" w:eastAsia="Calibri" w:hAnsi="Calibri" w:cs="Calibri"/>
        </w:rPr>
        <w:t>Non-Collusion and Acceptance</w:t>
      </w:r>
    </w:p>
    <w:p w14:paraId="36AF6883" w14:textId="77777777" w:rsidR="00A528EC" w:rsidRDefault="00A528EC">
      <w:pPr>
        <w:widowControl/>
        <w:ind w:left="1440"/>
        <w:rPr>
          <w:rFonts w:ascii="Calibri" w:eastAsia="Calibri" w:hAnsi="Calibri" w:cs="Calibri"/>
        </w:rPr>
      </w:pPr>
    </w:p>
    <w:p w14:paraId="6DF0EA78" w14:textId="77777777" w:rsidR="00A528EC" w:rsidRDefault="009A217B">
      <w:pPr>
        <w:widowControl/>
        <w:ind w:left="1440"/>
        <w:rPr>
          <w:rFonts w:ascii="Calibri" w:eastAsia="Calibri" w:hAnsi="Calibri" w:cs="Calibri"/>
        </w:rPr>
      </w:pPr>
      <w:r>
        <w:rPr>
          <w:rFonts w:ascii="Calibri" w:eastAsia="Calibri" w:hAnsi="Calibri" w:cs="Calibri"/>
        </w:rPr>
        <w:t>The substantively required terms are as follows:</w:t>
      </w:r>
    </w:p>
    <w:p w14:paraId="54C529ED" w14:textId="77777777" w:rsidR="00A528EC" w:rsidRDefault="00A528EC">
      <w:pPr>
        <w:widowControl/>
        <w:rPr>
          <w:rFonts w:ascii="Calibri" w:eastAsia="Calibri" w:hAnsi="Calibri" w:cs="Calibri"/>
        </w:rPr>
      </w:pPr>
    </w:p>
    <w:p w14:paraId="65A4F4E4" w14:textId="77777777" w:rsidR="00A528EC" w:rsidRDefault="009A217B">
      <w:pPr>
        <w:widowControl/>
        <w:numPr>
          <w:ilvl w:val="0"/>
          <w:numId w:val="9"/>
        </w:numPr>
        <w:rPr>
          <w:rFonts w:ascii="Calibri" w:eastAsia="Calibri" w:hAnsi="Calibri" w:cs="Calibri"/>
        </w:rPr>
      </w:pPr>
      <w:r>
        <w:rPr>
          <w:rFonts w:ascii="Calibri" w:eastAsia="Calibri" w:hAnsi="Calibri" w:cs="Calibri"/>
        </w:rPr>
        <w:t>Duties of Contractor, Consideration, and Term of Contract</w:t>
      </w:r>
    </w:p>
    <w:p w14:paraId="68FEFC7D" w14:textId="77777777" w:rsidR="00A528EC" w:rsidRDefault="009A217B">
      <w:pPr>
        <w:widowControl/>
        <w:numPr>
          <w:ilvl w:val="0"/>
          <w:numId w:val="9"/>
        </w:numPr>
        <w:rPr>
          <w:rFonts w:ascii="Calibri" w:eastAsia="Calibri" w:hAnsi="Calibri" w:cs="Calibri"/>
        </w:rPr>
      </w:pPr>
      <w:r>
        <w:rPr>
          <w:rFonts w:ascii="Calibri" w:eastAsia="Calibri" w:hAnsi="Calibri" w:cs="Calibri"/>
        </w:rPr>
        <w:t>Ownership of Documents and Materials</w:t>
      </w:r>
    </w:p>
    <w:p w14:paraId="58E6FEE6" w14:textId="77777777" w:rsidR="00A528EC" w:rsidRDefault="009A217B">
      <w:pPr>
        <w:widowControl/>
        <w:numPr>
          <w:ilvl w:val="0"/>
          <w:numId w:val="9"/>
        </w:numPr>
        <w:rPr>
          <w:rFonts w:ascii="Calibri" w:eastAsia="Calibri" w:hAnsi="Calibri" w:cs="Calibri"/>
        </w:rPr>
      </w:pPr>
      <w:r>
        <w:rPr>
          <w:rFonts w:ascii="Calibri" w:eastAsia="Calibri" w:hAnsi="Calibri" w:cs="Calibri"/>
        </w:rPr>
        <w:t>Payments</w:t>
      </w:r>
    </w:p>
    <w:p w14:paraId="1C0157D6" w14:textId="77777777" w:rsidR="00A528EC" w:rsidRDefault="00A528EC">
      <w:pPr>
        <w:widowControl/>
        <w:rPr>
          <w:rFonts w:ascii="Calibri" w:eastAsia="Calibri" w:hAnsi="Calibri" w:cs="Calibri"/>
        </w:rPr>
      </w:pPr>
    </w:p>
    <w:p w14:paraId="4E257C48" w14:textId="77777777" w:rsidR="00A528EC" w:rsidRDefault="009A217B">
      <w:pPr>
        <w:widowControl/>
        <w:ind w:left="1440"/>
        <w:rPr>
          <w:rFonts w:ascii="Calibri" w:eastAsia="Calibri" w:hAnsi="Calibri" w:cs="Calibri"/>
        </w:rPr>
      </w:pPr>
      <w:r>
        <w:rPr>
          <w:rFonts w:ascii="Calibri" w:eastAsia="Calibri" w:hAnsi="Calibri" w:cs="Calibri"/>
        </w:rPr>
        <w:t>This RFS and all portions of the Respondent’s response will be incorporated as part of the final contract.</w:t>
      </w:r>
    </w:p>
    <w:p w14:paraId="3691E7B2" w14:textId="77777777" w:rsidR="00A528EC" w:rsidRDefault="00A528EC">
      <w:pPr>
        <w:widowControl/>
        <w:rPr>
          <w:rFonts w:ascii="Calibri" w:eastAsia="Calibri" w:hAnsi="Calibri" w:cs="Calibri"/>
        </w:rPr>
      </w:pPr>
    </w:p>
    <w:p w14:paraId="6035C6D5" w14:textId="77777777" w:rsidR="00A528EC" w:rsidRDefault="009A217B">
      <w:pPr>
        <w:pStyle w:val="Heading3"/>
        <w:ind w:left="720"/>
        <w:jc w:val="left"/>
        <w:rPr>
          <w:rFonts w:ascii="Calibri" w:eastAsia="Calibri" w:hAnsi="Calibri" w:cs="Calibri"/>
          <w:b w:val="0"/>
          <w:sz w:val="24"/>
          <w:szCs w:val="24"/>
        </w:rPr>
      </w:pPr>
      <w:bookmarkStart w:id="49" w:name="_heading=h.3ygebqi" w:colFirst="0" w:colLast="0"/>
      <w:bookmarkEnd w:id="49"/>
      <w:r>
        <w:rPr>
          <w:rFonts w:ascii="Calibri" w:eastAsia="Calibri" w:hAnsi="Calibri" w:cs="Calibri"/>
          <w:b w:val="0"/>
          <w:sz w:val="24"/>
          <w:szCs w:val="24"/>
        </w:rPr>
        <w:t>2.3.6</w:t>
      </w:r>
      <w:r>
        <w:rPr>
          <w:rFonts w:ascii="Calibri" w:eastAsia="Calibri" w:hAnsi="Calibri" w:cs="Calibri"/>
          <w:b w:val="0"/>
          <w:sz w:val="24"/>
          <w:szCs w:val="24"/>
        </w:rPr>
        <w:tab/>
      </w:r>
      <w:r>
        <w:rPr>
          <w:rFonts w:ascii="Calibri" w:eastAsia="Calibri" w:hAnsi="Calibri" w:cs="Calibri"/>
          <w:sz w:val="24"/>
          <w:szCs w:val="24"/>
        </w:rPr>
        <w:t xml:space="preserve">Registration to do </w:t>
      </w:r>
      <w:proofErr w:type="gramStart"/>
      <w:r>
        <w:rPr>
          <w:rFonts w:ascii="Calibri" w:eastAsia="Calibri" w:hAnsi="Calibri" w:cs="Calibri"/>
          <w:sz w:val="24"/>
          <w:szCs w:val="24"/>
        </w:rPr>
        <w:t>Business</w:t>
      </w:r>
      <w:proofErr w:type="gramEnd"/>
    </w:p>
    <w:p w14:paraId="526770CE" w14:textId="77777777" w:rsidR="00A528EC" w:rsidRDefault="00A528EC">
      <w:pPr>
        <w:widowControl/>
        <w:rPr>
          <w:rFonts w:ascii="Calibri" w:eastAsia="Calibri" w:hAnsi="Calibri" w:cs="Calibri"/>
        </w:rPr>
      </w:pPr>
    </w:p>
    <w:p w14:paraId="25E9FA7A" w14:textId="77777777" w:rsidR="00A528EC" w:rsidRDefault="009A217B">
      <w:pPr>
        <w:widowControl/>
        <w:ind w:left="1440"/>
        <w:rPr>
          <w:rFonts w:ascii="Calibri" w:eastAsia="Calibri" w:hAnsi="Calibri" w:cs="Calibri"/>
          <w:u w:val="single"/>
        </w:rPr>
      </w:pPr>
      <w:r>
        <w:rPr>
          <w:rFonts w:ascii="Calibri" w:eastAsia="Calibri" w:hAnsi="Calibri" w:cs="Calibri"/>
          <w:u w:val="single"/>
        </w:rPr>
        <w:t>Secretary of State</w:t>
      </w:r>
    </w:p>
    <w:p w14:paraId="1D2DAA0A" w14:textId="77777777" w:rsidR="00A528EC" w:rsidRDefault="009A217B">
      <w:pPr>
        <w:ind w:left="1440"/>
        <w:rPr>
          <w:rFonts w:ascii="Calibri" w:eastAsia="Calibri" w:hAnsi="Calibri" w:cs="Calibri"/>
          <w:color w:val="0000FF"/>
          <w:u w:val="single"/>
        </w:rPr>
      </w:pPr>
      <w:bookmarkStart w:id="50" w:name="_heading=h.2dlolyb" w:colFirst="0" w:colLast="0"/>
      <w:bookmarkEnd w:id="50"/>
      <w:r>
        <w:rPr>
          <w:rFonts w:ascii="Calibri" w:eastAsia="Calibri" w:hAnsi="Calibri" w:cs="Calibri"/>
        </w:rPr>
        <w:t>Respondents providing the services required by this RFS must be registered to do business within the State by the Indiana Secretary of State.  This process must be concluded prior to contract negotiations with the State. It is the successful Respondent’s responsibility to complete the required registration with the Secretary of State</w:t>
      </w:r>
      <w:r>
        <w:rPr>
          <w:rFonts w:ascii="Calibri" w:eastAsia="Calibri" w:hAnsi="Calibri" w:cs="Calibri"/>
          <w:color w:val="000000"/>
        </w:rPr>
        <w:t xml:space="preserve"> at </w:t>
      </w:r>
      <w:hyperlink r:id="rId29">
        <w:r>
          <w:rPr>
            <w:rFonts w:ascii="Calibri" w:eastAsia="Calibri" w:hAnsi="Calibri" w:cs="Calibri"/>
            <w:color w:val="0000FF"/>
            <w:u w:val="single"/>
          </w:rPr>
          <w:t>www.in.gov/sos</w:t>
        </w:r>
      </w:hyperlink>
      <w:r>
        <w:rPr>
          <w:rFonts w:ascii="Calibri" w:eastAsia="Calibri" w:hAnsi="Calibri" w:cs="Calibri"/>
        </w:rPr>
        <w:t>.  The Respondent must indicate the status of registration, in the Executive Summary.</w:t>
      </w:r>
    </w:p>
    <w:p w14:paraId="7CBEED82" w14:textId="77777777" w:rsidR="00A528EC" w:rsidRDefault="00A528EC">
      <w:pPr>
        <w:ind w:left="1440"/>
        <w:rPr>
          <w:rFonts w:ascii="Calibri" w:eastAsia="Calibri" w:hAnsi="Calibri" w:cs="Calibri"/>
        </w:rPr>
      </w:pPr>
    </w:p>
    <w:p w14:paraId="187B44E7" w14:textId="77777777" w:rsidR="00A528EC" w:rsidRDefault="009A217B">
      <w:pPr>
        <w:ind w:left="1440"/>
        <w:rPr>
          <w:rFonts w:ascii="Calibri" w:eastAsia="Calibri" w:hAnsi="Calibri" w:cs="Calibri"/>
          <w:u w:val="single"/>
        </w:rPr>
      </w:pPr>
      <w:r>
        <w:rPr>
          <w:rFonts w:ascii="Calibri" w:eastAsia="Calibri" w:hAnsi="Calibri" w:cs="Calibri"/>
          <w:u w:val="single"/>
        </w:rPr>
        <w:t>Department of Administration, Procurement Division</w:t>
      </w:r>
    </w:p>
    <w:p w14:paraId="63A8543F" w14:textId="77777777" w:rsidR="00A528EC" w:rsidRDefault="009A217B">
      <w:pPr>
        <w:ind w:left="1440"/>
        <w:rPr>
          <w:rFonts w:ascii="Calibri" w:eastAsia="Calibri" w:hAnsi="Calibri" w:cs="Calibri"/>
        </w:rPr>
      </w:pPr>
      <w:bookmarkStart w:id="51" w:name="_heading=h.sqyw64" w:colFirst="0" w:colLast="0"/>
      <w:bookmarkEnd w:id="51"/>
      <w:r>
        <w:rPr>
          <w:rFonts w:ascii="Calibri" w:eastAsia="Calibri" w:hAnsi="Calibri" w:cs="Calibri"/>
        </w:rPr>
        <w:t>To complete the on-line Bidder registration, go to the Bidder Profile Registration website</w:t>
      </w:r>
      <w:r>
        <w:rPr>
          <w:rFonts w:ascii="Calibri" w:eastAsia="Calibri" w:hAnsi="Calibri" w:cs="Calibri"/>
          <w:color w:val="000000"/>
        </w:rPr>
        <w:t xml:space="preserve"> at </w:t>
      </w:r>
      <w:hyperlink r:id="rId30">
        <w:r>
          <w:rPr>
            <w:rFonts w:ascii="Calibri" w:eastAsia="Calibri" w:hAnsi="Calibri" w:cs="Calibri"/>
            <w:color w:val="0000FF"/>
            <w:u w:val="single"/>
          </w:rPr>
          <w:t>https://www.in.gov/idoa/procurement/supplier-resource-center/requirements-to-do-business-with-the-state/bidder-profile-registration/</w:t>
        </w:r>
      </w:hyperlink>
      <w:r>
        <w:rPr>
          <w:rFonts w:ascii="Calibri" w:eastAsia="Calibri" w:hAnsi="Calibri" w:cs="Calibri"/>
        </w:rPr>
        <w:t xml:space="preserve">. The Bidder registration offers email notification of upcoming RFS opportunities, corresponding to the Bidder’s area(s) of interest, selected during the registration </w:t>
      </w:r>
      <w:r>
        <w:rPr>
          <w:rFonts w:ascii="Calibri" w:eastAsia="Calibri" w:hAnsi="Calibri" w:cs="Calibri"/>
        </w:rPr>
        <w:lastRenderedPageBreak/>
        <w:t xml:space="preserve">process. Respondents need to be registered to submit a proposal.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state that you can supply or service. There is no fee to be placed in Procurement Division’s Bidder Database.  </w:t>
      </w:r>
    </w:p>
    <w:p w14:paraId="6E36661F" w14:textId="77777777" w:rsidR="00A528EC" w:rsidRDefault="00A528EC">
      <w:pPr>
        <w:ind w:left="1440"/>
        <w:rPr>
          <w:rFonts w:ascii="Calibri" w:eastAsia="Calibri" w:hAnsi="Calibri" w:cs="Calibri"/>
        </w:rPr>
      </w:pPr>
    </w:p>
    <w:p w14:paraId="60D10E7A" w14:textId="77777777" w:rsidR="00A528EC" w:rsidRDefault="009A217B">
      <w:pPr>
        <w:pStyle w:val="Heading3"/>
        <w:ind w:left="720"/>
        <w:jc w:val="left"/>
        <w:rPr>
          <w:rFonts w:ascii="Calibri" w:eastAsia="Calibri" w:hAnsi="Calibri" w:cs="Calibri"/>
          <w:b w:val="0"/>
          <w:sz w:val="24"/>
          <w:szCs w:val="24"/>
        </w:rPr>
      </w:pPr>
      <w:bookmarkStart w:id="52" w:name="_heading=h.3cqmetx" w:colFirst="0" w:colLast="0"/>
      <w:bookmarkEnd w:id="52"/>
      <w:r>
        <w:rPr>
          <w:rFonts w:ascii="Calibri" w:eastAsia="Calibri" w:hAnsi="Calibri" w:cs="Calibri"/>
          <w:b w:val="0"/>
          <w:sz w:val="24"/>
          <w:szCs w:val="24"/>
        </w:rPr>
        <w:t>2.3.7</w:t>
      </w:r>
      <w:r>
        <w:rPr>
          <w:rFonts w:ascii="Calibri" w:eastAsia="Calibri" w:hAnsi="Calibri" w:cs="Calibri"/>
          <w:b w:val="0"/>
          <w:sz w:val="24"/>
          <w:szCs w:val="24"/>
        </w:rPr>
        <w:tab/>
      </w:r>
      <w:r>
        <w:rPr>
          <w:rFonts w:ascii="Calibri" w:eastAsia="Calibri" w:hAnsi="Calibri" w:cs="Calibri"/>
          <w:sz w:val="24"/>
          <w:szCs w:val="24"/>
        </w:rPr>
        <w:t>Authorizing Document</w:t>
      </w:r>
      <w:r>
        <w:rPr>
          <w:rFonts w:ascii="Calibri" w:eastAsia="Calibri" w:hAnsi="Calibri" w:cs="Calibri"/>
          <w:b w:val="0"/>
          <w:sz w:val="24"/>
          <w:szCs w:val="24"/>
        </w:rPr>
        <w:t xml:space="preserve"> </w:t>
      </w:r>
    </w:p>
    <w:p w14:paraId="38645DC7" w14:textId="77777777" w:rsidR="00A528EC" w:rsidRDefault="00A528EC">
      <w:pPr>
        <w:widowControl/>
        <w:rPr>
          <w:rFonts w:ascii="Calibri" w:eastAsia="Calibri" w:hAnsi="Calibri" w:cs="Calibri"/>
        </w:rPr>
      </w:pPr>
    </w:p>
    <w:p w14:paraId="37653B6E" w14:textId="77777777" w:rsidR="00A528EC" w:rsidRDefault="009A217B">
      <w:pPr>
        <w:pBdr>
          <w:top w:val="nil"/>
          <w:left w:val="nil"/>
          <w:bottom w:val="nil"/>
          <w:right w:val="nil"/>
          <w:between w:val="nil"/>
        </w:pBdr>
        <w:ind w:left="1440"/>
        <w:rPr>
          <w:rFonts w:ascii="Calibri" w:eastAsia="Calibri" w:hAnsi="Calibri" w:cs="Calibri"/>
        </w:rPr>
      </w:pPr>
      <w:bookmarkStart w:id="53" w:name="_heading=h.53oarp8w3mec" w:colFirst="0" w:colLast="0"/>
      <w:bookmarkEnd w:id="53"/>
      <w:r>
        <w:rPr>
          <w:rFonts w:ascii="Calibri" w:eastAsia="Calibri" w:hAnsi="Calibri" w:cs="Calibri"/>
        </w:rPr>
        <w:t xml:space="preserve"> Respondent personnel signing the Executive Summary of the proposal must be legally authorized by the organization to commit the organization contractually. This section shall contain proof of such authority. A copy of organization bylaws or an organizational resolution adopted by the board of directors indicating this authority will fulfill this requirement. </w:t>
      </w:r>
    </w:p>
    <w:p w14:paraId="135E58C4" w14:textId="77777777" w:rsidR="00A528EC" w:rsidRDefault="00A528EC">
      <w:pPr>
        <w:pStyle w:val="Heading3"/>
        <w:ind w:left="720"/>
        <w:jc w:val="left"/>
        <w:rPr>
          <w:rFonts w:ascii="Calibri" w:eastAsia="Calibri" w:hAnsi="Calibri" w:cs="Calibri"/>
          <w:b w:val="0"/>
          <w:sz w:val="24"/>
          <w:szCs w:val="24"/>
        </w:rPr>
      </w:pPr>
    </w:p>
    <w:p w14:paraId="1F6E69CE" w14:textId="77777777" w:rsidR="00A528EC" w:rsidRDefault="009A217B">
      <w:pPr>
        <w:pStyle w:val="Heading3"/>
        <w:ind w:left="720"/>
        <w:jc w:val="left"/>
        <w:rPr>
          <w:rFonts w:ascii="Calibri" w:eastAsia="Calibri" w:hAnsi="Calibri" w:cs="Calibri"/>
          <w:b w:val="0"/>
          <w:sz w:val="24"/>
          <w:szCs w:val="24"/>
        </w:rPr>
      </w:pPr>
      <w:bookmarkStart w:id="54" w:name="_heading=h.4bvk7pj" w:colFirst="0" w:colLast="0"/>
      <w:bookmarkEnd w:id="54"/>
      <w:r>
        <w:rPr>
          <w:rFonts w:ascii="Calibri" w:eastAsia="Calibri" w:hAnsi="Calibri" w:cs="Calibri"/>
          <w:b w:val="0"/>
          <w:sz w:val="24"/>
          <w:szCs w:val="24"/>
        </w:rPr>
        <w:t>2.3.8</w:t>
      </w:r>
      <w:r>
        <w:rPr>
          <w:rFonts w:ascii="Calibri" w:eastAsia="Calibri" w:hAnsi="Calibri" w:cs="Calibri"/>
          <w:b w:val="0"/>
          <w:sz w:val="24"/>
          <w:szCs w:val="24"/>
        </w:rPr>
        <w:tab/>
      </w:r>
      <w:r>
        <w:rPr>
          <w:rFonts w:ascii="Calibri" w:eastAsia="Calibri" w:hAnsi="Calibri" w:cs="Calibri"/>
          <w:sz w:val="24"/>
          <w:szCs w:val="24"/>
        </w:rPr>
        <w:t>General Information</w:t>
      </w:r>
    </w:p>
    <w:p w14:paraId="6D7D44D8" w14:textId="77777777" w:rsidR="00A528EC" w:rsidRDefault="009A217B">
      <w:pPr>
        <w:ind w:left="1440"/>
        <w:rPr>
          <w:rFonts w:ascii="Calibri" w:eastAsia="Calibri" w:hAnsi="Calibri" w:cs="Calibri"/>
        </w:rPr>
      </w:pPr>
      <w:r>
        <w:rPr>
          <w:rFonts w:ascii="Calibri" w:eastAsia="Calibri" w:hAnsi="Calibri" w:cs="Calibri"/>
        </w:rPr>
        <w:t>Please provide the contact and other information requested in this section of Attachment C.</w:t>
      </w:r>
    </w:p>
    <w:p w14:paraId="62EBF9A1" w14:textId="77777777" w:rsidR="00A528EC" w:rsidRDefault="00A528EC">
      <w:pPr>
        <w:pStyle w:val="Heading3"/>
        <w:ind w:left="720"/>
        <w:jc w:val="left"/>
        <w:rPr>
          <w:rFonts w:ascii="Calibri" w:eastAsia="Calibri" w:hAnsi="Calibri" w:cs="Calibri"/>
          <w:b w:val="0"/>
          <w:sz w:val="24"/>
          <w:szCs w:val="24"/>
        </w:rPr>
      </w:pPr>
    </w:p>
    <w:p w14:paraId="0C6C2CD5" w14:textId="77777777" w:rsidR="00A528EC" w:rsidRDefault="00A528EC">
      <w:pPr>
        <w:pStyle w:val="Heading3"/>
        <w:jc w:val="left"/>
        <w:rPr>
          <w:rFonts w:ascii="Calibri" w:eastAsia="Calibri" w:hAnsi="Calibri" w:cs="Calibri"/>
        </w:rPr>
      </w:pPr>
      <w:bookmarkStart w:id="55" w:name="_heading=h.2r0uhxc" w:colFirst="0" w:colLast="0"/>
      <w:bookmarkEnd w:id="55"/>
    </w:p>
    <w:p w14:paraId="777913D0" w14:textId="77777777" w:rsidR="00A528EC" w:rsidRDefault="009A217B">
      <w:pPr>
        <w:pStyle w:val="Heading2"/>
        <w:spacing w:before="0"/>
        <w:rPr>
          <w:rFonts w:ascii="Calibri" w:eastAsia="Calibri" w:hAnsi="Calibri" w:cs="Calibri"/>
          <w:color w:val="000000"/>
          <w:sz w:val="24"/>
          <w:szCs w:val="24"/>
        </w:rPr>
      </w:pPr>
      <w:bookmarkStart w:id="56" w:name="_heading=h.1jlao46" w:colFirst="0" w:colLast="0"/>
      <w:bookmarkEnd w:id="56"/>
      <w:r>
        <w:rPr>
          <w:rFonts w:ascii="Calibri" w:eastAsia="Calibri" w:hAnsi="Calibri" w:cs="Calibri"/>
          <w:color w:val="000000"/>
          <w:sz w:val="24"/>
          <w:szCs w:val="24"/>
        </w:rPr>
        <w:t>2.4</w:t>
      </w:r>
      <w:r>
        <w:rPr>
          <w:rFonts w:ascii="Calibri" w:eastAsia="Calibri" w:hAnsi="Calibri" w:cs="Calibri"/>
          <w:color w:val="000000"/>
          <w:sz w:val="24"/>
          <w:szCs w:val="24"/>
        </w:rPr>
        <w:tab/>
      </w:r>
      <w:r>
        <w:rPr>
          <w:rFonts w:ascii="Calibri" w:eastAsia="Calibri" w:hAnsi="Calibri" w:cs="Calibri"/>
          <w:b/>
          <w:color w:val="000000"/>
          <w:sz w:val="24"/>
          <w:szCs w:val="24"/>
        </w:rPr>
        <w:t>Technical Proposal</w:t>
      </w:r>
    </w:p>
    <w:p w14:paraId="709E88E4" w14:textId="77777777" w:rsidR="00A528EC" w:rsidRDefault="00A528EC">
      <w:pPr>
        <w:widowControl/>
        <w:rPr>
          <w:rFonts w:ascii="Calibri" w:eastAsia="Calibri" w:hAnsi="Calibri" w:cs="Calibri"/>
        </w:rPr>
      </w:pPr>
    </w:p>
    <w:p w14:paraId="35BD836E" w14:textId="77777777" w:rsidR="00A528EC" w:rsidRDefault="009A217B">
      <w:pPr>
        <w:widowControl/>
        <w:rPr>
          <w:rFonts w:ascii="Calibri" w:eastAsia="Calibri" w:hAnsi="Calibri" w:cs="Calibri"/>
        </w:rPr>
      </w:pPr>
      <w:r>
        <w:rPr>
          <w:rFonts w:ascii="Calibri" w:eastAsia="Calibri" w:hAnsi="Calibri" w:cs="Calibri"/>
        </w:rPr>
        <w:t>A Respondent’s Technical Proposal must be prepared using the following attachments:</w:t>
      </w:r>
    </w:p>
    <w:p w14:paraId="1FC453DD" w14:textId="77777777" w:rsidR="00A528EC" w:rsidRDefault="009A217B">
      <w:pPr>
        <w:widowControl/>
        <w:numPr>
          <w:ilvl w:val="0"/>
          <w:numId w:val="8"/>
        </w:numPr>
        <w:rPr>
          <w:rFonts w:ascii="Calibri" w:eastAsia="Calibri" w:hAnsi="Calibri" w:cs="Calibri"/>
          <w:b/>
        </w:rPr>
      </w:pPr>
      <w:r>
        <w:rPr>
          <w:rFonts w:ascii="Calibri" w:eastAsia="Calibri" w:hAnsi="Calibri" w:cs="Calibri"/>
          <w:b/>
        </w:rPr>
        <w:t>Technical Proposal Template Attachment D</w:t>
      </w:r>
    </w:p>
    <w:p w14:paraId="449D0D67" w14:textId="52D1ADAD" w:rsidR="00A528EC" w:rsidRDefault="009A217B" w:rsidP="5C9961A6">
      <w:pPr>
        <w:widowControl/>
        <w:numPr>
          <w:ilvl w:val="0"/>
          <w:numId w:val="8"/>
        </w:numPr>
        <w:rPr>
          <w:rFonts w:ascii="Calibri" w:eastAsia="Calibri" w:hAnsi="Calibri" w:cs="Calibri"/>
          <w:b/>
          <w:bCs/>
        </w:rPr>
      </w:pPr>
      <w:r w:rsidRPr="5C9961A6">
        <w:rPr>
          <w:rFonts w:ascii="Calibri" w:eastAsia="Calibri" w:hAnsi="Calibri" w:cs="Calibri"/>
          <w:b/>
          <w:bCs/>
        </w:rPr>
        <w:t xml:space="preserve">Certification </w:t>
      </w:r>
      <w:r w:rsidR="502EDC14" w:rsidRPr="5C9961A6">
        <w:rPr>
          <w:rFonts w:ascii="Calibri" w:eastAsia="Calibri" w:hAnsi="Calibri" w:cs="Calibri"/>
          <w:b/>
          <w:bCs/>
        </w:rPr>
        <w:t xml:space="preserve">Criteria </w:t>
      </w:r>
      <w:r w:rsidRPr="5C9961A6">
        <w:rPr>
          <w:rFonts w:ascii="Calibri" w:eastAsia="Calibri" w:hAnsi="Calibri" w:cs="Calibri"/>
          <w:b/>
          <w:bCs/>
        </w:rPr>
        <w:t>Response Template Attachment E</w:t>
      </w:r>
    </w:p>
    <w:p w14:paraId="0F14F790" w14:textId="77777777" w:rsidR="00A528EC" w:rsidRDefault="009A217B">
      <w:pPr>
        <w:widowControl/>
        <w:numPr>
          <w:ilvl w:val="0"/>
          <w:numId w:val="8"/>
        </w:numPr>
        <w:rPr>
          <w:rFonts w:ascii="Calibri" w:eastAsia="Calibri" w:hAnsi="Calibri" w:cs="Calibri"/>
          <w:b/>
        </w:rPr>
      </w:pPr>
      <w:r>
        <w:rPr>
          <w:rFonts w:ascii="Calibri" w:eastAsia="Calibri" w:hAnsi="Calibri" w:cs="Calibri"/>
          <w:b/>
        </w:rPr>
        <w:t>Quality Metrics Response Template Attachment F</w:t>
      </w:r>
    </w:p>
    <w:p w14:paraId="5891D372" w14:textId="77777777" w:rsidR="00A528EC" w:rsidRDefault="009A217B">
      <w:pPr>
        <w:numPr>
          <w:ilvl w:val="0"/>
          <w:numId w:val="8"/>
        </w:numPr>
        <w:rPr>
          <w:rFonts w:ascii="Calibri" w:eastAsia="Calibri" w:hAnsi="Calibri" w:cs="Calibri"/>
          <w:b/>
        </w:rPr>
      </w:pPr>
      <w:r>
        <w:rPr>
          <w:rFonts w:ascii="Calibri" w:eastAsia="Calibri" w:hAnsi="Calibri" w:cs="Calibri"/>
          <w:b/>
        </w:rPr>
        <w:t>Evidence Based Practices, Assessments, and Screeners Response Template Attachment G</w:t>
      </w:r>
    </w:p>
    <w:p w14:paraId="508C98E9" w14:textId="77777777" w:rsidR="00A528EC" w:rsidRDefault="00A528EC">
      <w:pPr>
        <w:widowControl/>
        <w:rPr>
          <w:rFonts w:ascii="Calibri" w:eastAsia="Calibri" w:hAnsi="Calibri" w:cs="Calibri"/>
        </w:rPr>
      </w:pPr>
    </w:p>
    <w:p w14:paraId="243AE14B" w14:textId="33A77A52" w:rsidR="00A528EC" w:rsidRDefault="009A217B">
      <w:pPr>
        <w:widowControl/>
        <w:rPr>
          <w:rFonts w:ascii="Calibri" w:eastAsia="Calibri" w:hAnsi="Calibri" w:cs="Calibri"/>
        </w:rPr>
      </w:pPr>
      <w:r w:rsidRPr="5C9961A6">
        <w:rPr>
          <w:rFonts w:ascii="Calibri" w:eastAsia="Calibri" w:hAnsi="Calibri" w:cs="Calibri"/>
        </w:rPr>
        <w:t xml:space="preserve">Please note, </w:t>
      </w:r>
      <w:r w:rsidRPr="5C9961A6">
        <w:rPr>
          <w:rFonts w:ascii="Calibri" w:eastAsia="Calibri" w:hAnsi="Calibri" w:cs="Calibri"/>
          <w:b/>
          <w:bCs/>
        </w:rPr>
        <w:t xml:space="preserve">Attachment J </w:t>
      </w:r>
      <w:r w:rsidR="6A605703" w:rsidRPr="5C9961A6">
        <w:rPr>
          <w:rFonts w:ascii="Calibri" w:eastAsia="Calibri" w:hAnsi="Calibri" w:cs="Calibri"/>
        </w:rPr>
        <w:t xml:space="preserve">is </w:t>
      </w:r>
      <w:r w:rsidRPr="5C9961A6">
        <w:rPr>
          <w:rFonts w:ascii="Calibri" w:eastAsia="Calibri" w:hAnsi="Calibri" w:cs="Calibri"/>
        </w:rPr>
        <w:t xml:space="preserve">referenced in </w:t>
      </w:r>
      <w:r w:rsidRPr="5C9961A6">
        <w:rPr>
          <w:rFonts w:ascii="Calibri" w:eastAsia="Calibri" w:hAnsi="Calibri" w:cs="Calibri"/>
          <w:b/>
          <w:bCs/>
        </w:rPr>
        <w:t>Attachment D</w:t>
      </w:r>
      <w:r w:rsidRPr="5C9961A6">
        <w:rPr>
          <w:rFonts w:ascii="Calibri" w:eastAsia="Calibri" w:hAnsi="Calibri" w:cs="Calibri"/>
        </w:rPr>
        <w:t xml:space="preserve">.  </w:t>
      </w:r>
      <w:r w:rsidRPr="5C9961A6">
        <w:rPr>
          <w:rFonts w:ascii="Calibri" w:eastAsia="Calibri" w:hAnsi="Calibri" w:cs="Calibri"/>
          <w:b/>
          <w:bCs/>
        </w:rPr>
        <w:t>Attachment</w:t>
      </w:r>
      <w:r w:rsidR="2447A20C" w:rsidRPr="5C9961A6">
        <w:rPr>
          <w:rFonts w:ascii="Calibri" w:eastAsia="Calibri" w:hAnsi="Calibri" w:cs="Calibri"/>
          <w:b/>
          <w:bCs/>
        </w:rPr>
        <w:t xml:space="preserve"> </w:t>
      </w:r>
      <w:r w:rsidRPr="5C9961A6">
        <w:rPr>
          <w:rFonts w:ascii="Calibri" w:eastAsia="Calibri" w:hAnsi="Calibri" w:cs="Calibri"/>
          <w:b/>
          <w:bCs/>
        </w:rPr>
        <w:t xml:space="preserve">J </w:t>
      </w:r>
      <w:r w:rsidR="7422CCC1" w:rsidRPr="5C9961A6">
        <w:rPr>
          <w:rFonts w:ascii="Calibri" w:eastAsia="Calibri" w:hAnsi="Calibri" w:cs="Calibri"/>
        </w:rPr>
        <w:t>is</w:t>
      </w:r>
      <w:r w:rsidRPr="5C9961A6">
        <w:rPr>
          <w:rFonts w:ascii="Calibri" w:eastAsia="Calibri" w:hAnsi="Calibri" w:cs="Calibri"/>
        </w:rPr>
        <w:t xml:space="preserve"> not </w:t>
      </w:r>
      <w:r w:rsidR="7422CCC1" w:rsidRPr="5C9961A6">
        <w:rPr>
          <w:rFonts w:ascii="Calibri" w:eastAsia="Calibri" w:hAnsi="Calibri" w:cs="Calibri"/>
        </w:rPr>
        <w:t xml:space="preserve">a </w:t>
      </w:r>
      <w:r w:rsidRPr="5C9961A6">
        <w:rPr>
          <w:rFonts w:ascii="Calibri" w:eastAsia="Calibri" w:hAnsi="Calibri" w:cs="Calibri"/>
        </w:rPr>
        <w:t>response template - a Respondent’s acceptance or feedback of th</w:t>
      </w:r>
      <w:r w:rsidR="7B8A8205" w:rsidRPr="5C9961A6">
        <w:rPr>
          <w:rFonts w:ascii="Calibri" w:eastAsia="Calibri" w:hAnsi="Calibri" w:cs="Calibri"/>
        </w:rPr>
        <w:t>is</w:t>
      </w:r>
      <w:r w:rsidRPr="5C9961A6">
        <w:rPr>
          <w:rFonts w:ascii="Calibri" w:eastAsia="Calibri" w:hAnsi="Calibri" w:cs="Calibri"/>
        </w:rPr>
        <w:t xml:space="preserve"> attachment</w:t>
      </w:r>
      <w:r w:rsidR="7B8A8205" w:rsidRPr="5C9961A6">
        <w:rPr>
          <w:rFonts w:ascii="Calibri" w:eastAsia="Calibri" w:hAnsi="Calibri" w:cs="Calibri"/>
        </w:rPr>
        <w:t xml:space="preserve"> </w:t>
      </w:r>
      <w:r w:rsidRPr="5C9961A6">
        <w:rPr>
          <w:rFonts w:ascii="Calibri" w:eastAsia="Calibri" w:hAnsi="Calibri" w:cs="Calibri"/>
        </w:rPr>
        <w:t xml:space="preserve">is provided in </w:t>
      </w:r>
      <w:r w:rsidRPr="5C9961A6">
        <w:rPr>
          <w:rFonts w:ascii="Calibri" w:eastAsia="Calibri" w:hAnsi="Calibri" w:cs="Calibri"/>
          <w:b/>
          <w:bCs/>
        </w:rPr>
        <w:t>Attachment D</w:t>
      </w:r>
      <w:r w:rsidRPr="5C9961A6">
        <w:rPr>
          <w:rFonts w:ascii="Calibri" w:eastAsia="Calibri" w:hAnsi="Calibri" w:cs="Calibri"/>
        </w:rPr>
        <w:t>.</w:t>
      </w:r>
    </w:p>
    <w:p w14:paraId="779F8E76" w14:textId="77777777" w:rsidR="00A528EC" w:rsidRDefault="00A528EC">
      <w:pPr>
        <w:widowControl/>
        <w:rPr>
          <w:rFonts w:ascii="Calibri" w:eastAsia="Calibri" w:hAnsi="Calibri" w:cs="Calibri"/>
        </w:rPr>
      </w:pPr>
    </w:p>
    <w:p w14:paraId="546FF99A" w14:textId="0BEF4D52" w:rsidR="00A528EC" w:rsidRDefault="009A217B">
      <w:pPr>
        <w:widowControl/>
        <w:rPr>
          <w:rFonts w:ascii="Calibri" w:eastAsia="Calibri" w:hAnsi="Calibri" w:cs="Calibri"/>
        </w:rPr>
      </w:pPr>
      <w:r w:rsidRPr="5C9961A6">
        <w:rPr>
          <w:rFonts w:ascii="Calibri" w:eastAsia="Calibri" w:hAnsi="Calibri" w:cs="Calibri"/>
        </w:rPr>
        <w:t xml:space="preserve">The Technical Proposal must be prepared using the </w:t>
      </w:r>
      <w:r w:rsidRPr="5C9961A6">
        <w:rPr>
          <w:rFonts w:ascii="Calibri" w:eastAsia="Calibri" w:hAnsi="Calibri" w:cs="Calibri"/>
          <w:b/>
          <w:bCs/>
        </w:rPr>
        <w:t>Attachments D, E,</w:t>
      </w:r>
      <w:r w:rsidRPr="5C9961A6">
        <w:rPr>
          <w:rFonts w:ascii="Calibri" w:eastAsia="Calibri" w:hAnsi="Calibri" w:cs="Calibri"/>
        </w:rPr>
        <w:t xml:space="preserve"> </w:t>
      </w:r>
      <w:r w:rsidRPr="5C9961A6">
        <w:rPr>
          <w:rFonts w:ascii="Calibri" w:eastAsia="Calibri" w:hAnsi="Calibri" w:cs="Calibri"/>
          <w:b/>
          <w:bCs/>
        </w:rPr>
        <w:t xml:space="preserve">F, </w:t>
      </w:r>
      <w:r w:rsidRPr="5C9961A6">
        <w:rPr>
          <w:rFonts w:ascii="Calibri" w:eastAsia="Calibri" w:hAnsi="Calibri" w:cs="Calibri"/>
        </w:rPr>
        <w:t xml:space="preserve">and </w:t>
      </w:r>
      <w:r w:rsidRPr="5C9961A6">
        <w:rPr>
          <w:rFonts w:ascii="Calibri" w:eastAsia="Calibri" w:hAnsi="Calibri" w:cs="Calibri"/>
          <w:b/>
          <w:bCs/>
        </w:rPr>
        <w:t>G.</w:t>
      </w:r>
      <w:r w:rsidRPr="5C9961A6">
        <w:rPr>
          <w:rFonts w:ascii="Calibri" w:eastAsia="Calibri" w:hAnsi="Calibri" w:cs="Calibri"/>
        </w:rPr>
        <w:t xml:space="preserve">   Every point made in each template must be addressed in the order given </w:t>
      </w:r>
      <w:proofErr w:type="gramStart"/>
      <w:r w:rsidRPr="5C9961A6">
        <w:rPr>
          <w:rFonts w:ascii="Calibri" w:eastAsia="Calibri" w:hAnsi="Calibri" w:cs="Calibri"/>
        </w:rPr>
        <w:t>and in the spaces</w:t>
      </w:r>
      <w:proofErr w:type="gramEnd"/>
      <w:r w:rsidRPr="5C9961A6">
        <w:rPr>
          <w:rFonts w:ascii="Calibri" w:eastAsia="Calibri" w:hAnsi="Calibri" w:cs="Calibri"/>
        </w:rPr>
        <w:t xml:space="preserve"> designated for responses. Where appropriate or requested, supporting documentation may also be included provided it is referenced in the response template. However, when this is done, the response area in the Template must contain a meaningful summary of the referenced material. </w:t>
      </w:r>
      <w:r w:rsidRPr="5C9961A6">
        <w:rPr>
          <w:rFonts w:ascii="Calibri" w:eastAsia="Calibri" w:hAnsi="Calibri" w:cs="Calibri"/>
          <w:b/>
          <w:bCs/>
        </w:rPr>
        <w:t>The referenced document must be included as an appendix to the template with referenced sections clearly marked</w:t>
      </w:r>
      <w:r w:rsidRPr="5C9961A6">
        <w:rPr>
          <w:rFonts w:ascii="Calibri" w:eastAsia="Calibri" w:hAnsi="Calibri" w:cs="Calibri"/>
        </w:rPr>
        <w:t xml:space="preserve">. If there are multiple references or multiple documents, these must be listed and organized for ease of use by the State. </w:t>
      </w:r>
    </w:p>
    <w:p w14:paraId="7818863E" w14:textId="77777777" w:rsidR="00A528EC" w:rsidRDefault="00A528EC">
      <w:pPr>
        <w:widowControl/>
        <w:rPr>
          <w:rFonts w:ascii="Calibri" w:eastAsia="Calibri" w:hAnsi="Calibri" w:cs="Calibri"/>
        </w:rPr>
      </w:pPr>
    </w:p>
    <w:p w14:paraId="0419F2B3" w14:textId="77777777" w:rsidR="00A528EC" w:rsidRDefault="009A217B">
      <w:pPr>
        <w:widowControl/>
        <w:rPr>
          <w:rFonts w:ascii="Calibri" w:eastAsia="Calibri" w:hAnsi="Calibri" w:cs="Calibri"/>
          <w:color w:val="000000"/>
        </w:rPr>
      </w:pPr>
      <w:bookmarkStart w:id="57" w:name="_heading=h.43ky6rz" w:colFirst="0" w:colLast="0"/>
      <w:bookmarkEnd w:id="57"/>
      <w:r>
        <w:rPr>
          <w:rFonts w:ascii="Calibri" w:eastAsia="Calibri" w:hAnsi="Calibri" w:cs="Calibri"/>
        </w:rPr>
        <w:t>Any attempt to manipulate the format of the templates that deviates from the current format will put your proposal at risk of disqualification.</w:t>
      </w:r>
    </w:p>
    <w:p w14:paraId="44F69B9A" w14:textId="77777777" w:rsidR="00A528EC" w:rsidRDefault="00A528EC"/>
    <w:p w14:paraId="5F07D11E" w14:textId="77777777" w:rsidR="00A528EC" w:rsidRDefault="00A528EC">
      <w:pPr>
        <w:rPr>
          <w:rFonts w:ascii="Calibri" w:eastAsia="Calibri" w:hAnsi="Calibri" w:cs="Calibri"/>
        </w:rPr>
      </w:pPr>
      <w:bookmarkStart w:id="58" w:name="_heading=h.1x0gk37" w:colFirst="0" w:colLast="0"/>
      <w:bookmarkEnd w:id="58"/>
    </w:p>
    <w:p w14:paraId="20B973D6" w14:textId="77777777" w:rsidR="00A528EC" w:rsidRDefault="009A217B">
      <w:pPr>
        <w:pStyle w:val="Heading1"/>
        <w:spacing w:before="0"/>
        <w:jc w:val="center"/>
        <w:rPr>
          <w:rFonts w:ascii="Calibri" w:eastAsia="Calibri" w:hAnsi="Calibri" w:cs="Calibri"/>
          <w:b/>
          <w:color w:val="000000"/>
          <w:sz w:val="24"/>
          <w:szCs w:val="24"/>
        </w:rPr>
      </w:pPr>
      <w:bookmarkStart w:id="59" w:name="_heading=h.4h042r0" w:colFirst="0" w:colLast="0"/>
      <w:bookmarkEnd w:id="59"/>
      <w:r>
        <w:br w:type="page"/>
      </w:r>
      <w:r>
        <w:rPr>
          <w:rFonts w:ascii="Calibri" w:eastAsia="Calibri" w:hAnsi="Calibri" w:cs="Calibri"/>
          <w:b/>
          <w:color w:val="000000"/>
          <w:sz w:val="24"/>
          <w:szCs w:val="24"/>
        </w:rPr>
        <w:lastRenderedPageBreak/>
        <w:t>Section Three</w:t>
      </w:r>
      <w:r>
        <w:rPr>
          <w:rFonts w:ascii="Calibri" w:eastAsia="Calibri" w:hAnsi="Calibri" w:cs="Calibri"/>
          <w:b/>
          <w:color w:val="000000"/>
          <w:sz w:val="24"/>
          <w:szCs w:val="24"/>
        </w:rPr>
        <w:br/>
        <w:t>Proposal Evaluation</w:t>
      </w:r>
    </w:p>
    <w:p w14:paraId="41508A3C" w14:textId="77777777" w:rsidR="00A528EC" w:rsidRDefault="00A528EC">
      <w:pPr>
        <w:widowControl/>
        <w:rPr>
          <w:rFonts w:ascii="Calibri" w:eastAsia="Calibri" w:hAnsi="Calibri" w:cs="Calibri"/>
        </w:rPr>
      </w:pPr>
    </w:p>
    <w:p w14:paraId="3CD25C5D" w14:textId="77777777" w:rsidR="00A528EC" w:rsidRDefault="009A217B">
      <w:pPr>
        <w:pStyle w:val="Heading2"/>
        <w:spacing w:before="0"/>
        <w:rPr>
          <w:rFonts w:ascii="Calibri" w:eastAsia="Calibri" w:hAnsi="Calibri" w:cs="Calibri"/>
          <w:color w:val="000000"/>
          <w:sz w:val="24"/>
          <w:szCs w:val="24"/>
        </w:rPr>
      </w:pPr>
      <w:bookmarkStart w:id="60" w:name="_heading=h.2w5ecyt" w:colFirst="0" w:colLast="0"/>
      <w:bookmarkEnd w:id="60"/>
      <w:r>
        <w:rPr>
          <w:rFonts w:ascii="Calibri" w:eastAsia="Calibri" w:hAnsi="Calibri" w:cs="Calibri"/>
          <w:color w:val="000000"/>
          <w:sz w:val="24"/>
          <w:szCs w:val="24"/>
        </w:rPr>
        <w:t>3.1</w:t>
      </w:r>
      <w:r>
        <w:rPr>
          <w:rFonts w:ascii="Calibri" w:eastAsia="Calibri" w:hAnsi="Calibri" w:cs="Calibri"/>
          <w:color w:val="000000"/>
          <w:sz w:val="24"/>
          <w:szCs w:val="24"/>
        </w:rPr>
        <w:tab/>
      </w:r>
      <w:r>
        <w:rPr>
          <w:rFonts w:ascii="Calibri" w:eastAsia="Calibri" w:hAnsi="Calibri" w:cs="Calibri"/>
          <w:b/>
          <w:color w:val="000000"/>
          <w:sz w:val="24"/>
          <w:szCs w:val="24"/>
        </w:rPr>
        <w:t>Proposal Evaluation Procedure</w:t>
      </w:r>
    </w:p>
    <w:p w14:paraId="43D6B1D6" w14:textId="77777777" w:rsidR="00A528EC" w:rsidRDefault="00A528EC">
      <w:pPr>
        <w:widowControl/>
        <w:rPr>
          <w:rFonts w:ascii="Calibri" w:eastAsia="Calibri" w:hAnsi="Calibri" w:cs="Calibri"/>
        </w:rPr>
      </w:pPr>
    </w:p>
    <w:p w14:paraId="4E6D778B" w14:textId="77777777" w:rsidR="00A528EC" w:rsidRDefault="009A217B">
      <w:pPr>
        <w:widowControl/>
        <w:rPr>
          <w:rFonts w:ascii="Calibri" w:eastAsia="Calibri" w:hAnsi="Calibri" w:cs="Calibri"/>
        </w:rPr>
      </w:pPr>
      <w:r>
        <w:rPr>
          <w:rFonts w:ascii="Calibri" w:eastAsia="Calibri" w:hAnsi="Calibri" w:cs="Calibri"/>
          <w:color w:val="000000"/>
        </w:rPr>
        <w:t xml:space="preserve">The State has selected a group of personnel to act as a proposal evaluation team. Subgroups of this team, consisting of one or more team members, will be responsible for evaluating proposals </w:t>
      </w:r>
      <w:proofErr w:type="gramStart"/>
      <w:r>
        <w:rPr>
          <w:rFonts w:ascii="Calibri" w:eastAsia="Calibri" w:hAnsi="Calibri" w:cs="Calibri"/>
          <w:color w:val="000000"/>
        </w:rPr>
        <w:t>with regard to</w:t>
      </w:r>
      <w:proofErr w:type="gramEnd"/>
      <w:r>
        <w:rPr>
          <w:rFonts w:ascii="Calibri" w:eastAsia="Calibri" w:hAnsi="Calibri" w:cs="Calibri"/>
          <w:color w:val="000000"/>
        </w:rPr>
        <w:t xml:space="preserve"> compliance with RFS requirements. All evaluation personnel will use the evaluation criteria stated in </w:t>
      </w:r>
      <w:r>
        <w:rPr>
          <w:rFonts w:ascii="Calibri" w:eastAsia="Calibri" w:hAnsi="Calibri" w:cs="Calibri"/>
        </w:rPr>
        <w:t>Section 3.2</w:t>
      </w:r>
      <w:r>
        <w:rPr>
          <w:rFonts w:ascii="Calibri" w:eastAsia="Calibri" w:hAnsi="Calibri" w:cs="Calibri"/>
          <w:color w:val="000000"/>
        </w:rPr>
        <w:t>.</w:t>
      </w:r>
      <w:r>
        <w:rPr>
          <w:rFonts w:ascii="Calibri" w:eastAsia="Calibri" w:hAnsi="Calibri" w:cs="Calibri"/>
        </w:rPr>
        <w:t xml:space="preserve">  </w:t>
      </w:r>
    </w:p>
    <w:p w14:paraId="17DBC151" w14:textId="77777777" w:rsidR="00A528EC" w:rsidRDefault="00A528EC">
      <w:pPr>
        <w:widowControl/>
        <w:rPr>
          <w:rFonts w:ascii="Calibri" w:eastAsia="Calibri" w:hAnsi="Calibri" w:cs="Calibri"/>
          <w:color w:val="000000"/>
        </w:rPr>
      </w:pPr>
    </w:p>
    <w:p w14:paraId="159DB1D3" w14:textId="77777777" w:rsidR="00A528EC" w:rsidRDefault="009A217B">
      <w:pPr>
        <w:widowControl/>
        <w:rPr>
          <w:rFonts w:ascii="Calibri" w:eastAsia="Calibri" w:hAnsi="Calibri" w:cs="Calibri"/>
          <w:color w:val="000000"/>
        </w:rPr>
      </w:pPr>
      <w:r>
        <w:rPr>
          <w:rFonts w:ascii="Calibri" w:eastAsia="Calibri" w:hAnsi="Calibri" w:cs="Calibri"/>
          <w:color w:val="000000"/>
        </w:rPr>
        <w:t>The procedure for evaluating the proposals against the evaluation criteria will be as follows:</w:t>
      </w:r>
    </w:p>
    <w:p w14:paraId="6F8BD81B" w14:textId="77777777" w:rsidR="00A528EC" w:rsidRDefault="00A528EC">
      <w:pPr>
        <w:widowControl/>
        <w:ind w:left="1440" w:hanging="720"/>
        <w:rPr>
          <w:rFonts w:ascii="Calibri" w:eastAsia="Calibri" w:hAnsi="Calibri" w:cs="Calibri"/>
          <w:color w:val="000000"/>
        </w:rPr>
      </w:pPr>
    </w:p>
    <w:p w14:paraId="1DBA657B" w14:textId="77777777" w:rsidR="00A528EC" w:rsidRDefault="009A217B">
      <w:pPr>
        <w:widowControl/>
        <w:ind w:left="1440" w:hanging="720"/>
        <w:rPr>
          <w:rFonts w:ascii="Calibri" w:eastAsia="Calibri" w:hAnsi="Calibri" w:cs="Calibri"/>
          <w:color w:val="000000"/>
        </w:rPr>
      </w:pPr>
      <w:bookmarkStart w:id="61" w:name="_heading=h.1baon6m" w:colFirst="0" w:colLast="0"/>
      <w:bookmarkEnd w:id="61"/>
      <w:r>
        <w:rPr>
          <w:rFonts w:ascii="Calibri" w:eastAsia="Calibri" w:hAnsi="Calibri" w:cs="Calibri"/>
          <w:color w:val="000000"/>
        </w:rPr>
        <w:t>3.1.1</w:t>
      </w:r>
      <w:r>
        <w:rPr>
          <w:rFonts w:ascii="Calibri" w:eastAsia="Calibri" w:hAnsi="Calibri" w:cs="Calibri"/>
          <w:color w:val="000000"/>
        </w:rPr>
        <w:tab/>
        <w:t xml:space="preserve">Each proposal will be evaluated for adherence to mandatory requirements, per Section 3.2, Step 1, on a pass/fail basis. Proposals that are incomplete or otherwise do not conform to proposal submission requirements may be eliminated from consideration. Further any proposals not meeting the Mandatory Requirements listed in </w:t>
      </w:r>
      <w:r>
        <w:rPr>
          <w:rFonts w:ascii="Calibri" w:eastAsia="Calibri" w:hAnsi="Calibri" w:cs="Calibri"/>
        </w:rPr>
        <w:t>Section 3.2</w:t>
      </w:r>
      <w:r>
        <w:rPr>
          <w:rFonts w:ascii="Calibri" w:eastAsia="Calibri" w:hAnsi="Calibri" w:cs="Calibri"/>
          <w:color w:val="000000"/>
        </w:rPr>
        <w:t xml:space="preserve">, Step 1 and noted in </w:t>
      </w:r>
      <w:r>
        <w:rPr>
          <w:rFonts w:ascii="Calibri" w:eastAsia="Calibri" w:hAnsi="Calibri" w:cs="Calibri"/>
          <w:b/>
        </w:rPr>
        <w:t>Attachment I</w:t>
      </w:r>
      <w:r>
        <w:rPr>
          <w:rFonts w:ascii="Calibri" w:eastAsia="Calibri" w:hAnsi="Calibri" w:cs="Calibri"/>
          <w:color w:val="000000"/>
        </w:rPr>
        <w:t xml:space="preserve"> will be disqualified.  </w:t>
      </w:r>
    </w:p>
    <w:p w14:paraId="2613E9C1" w14:textId="77777777" w:rsidR="00A528EC" w:rsidRDefault="00A528EC">
      <w:pPr>
        <w:widowControl/>
        <w:ind w:left="1440" w:hanging="720"/>
        <w:rPr>
          <w:rFonts w:ascii="Calibri" w:eastAsia="Calibri" w:hAnsi="Calibri" w:cs="Calibri"/>
          <w:color w:val="000000"/>
        </w:rPr>
      </w:pPr>
    </w:p>
    <w:p w14:paraId="585E6BE6" w14:textId="77777777" w:rsidR="00A528EC" w:rsidRDefault="009A217B">
      <w:pPr>
        <w:widowControl/>
        <w:ind w:left="1440" w:hanging="720"/>
        <w:rPr>
          <w:rFonts w:ascii="Calibri" w:eastAsia="Calibri" w:hAnsi="Calibri" w:cs="Calibri"/>
          <w:color w:val="000000"/>
        </w:rPr>
      </w:pPr>
      <w:bookmarkStart w:id="62" w:name="_heading=h.3vac5uf" w:colFirst="0" w:colLast="0"/>
      <w:bookmarkEnd w:id="62"/>
      <w:r>
        <w:rPr>
          <w:rFonts w:ascii="Calibri" w:eastAsia="Calibri" w:hAnsi="Calibri" w:cs="Calibri"/>
          <w:color w:val="000000"/>
        </w:rPr>
        <w:t>3.1.2</w:t>
      </w:r>
      <w:r>
        <w:rPr>
          <w:rFonts w:ascii="Calibri" w:eastAsia="Calibri" w:hAnsi="Calibri" w:cs="Calibri"/>
          <w:color w:val="000000"/>
        </w:rPr>
        <w:tab/>
        <w:t xml:space="preserve">Each proposal will be evaluated based on the categories included in </w:t>
      </w:r>
      <w:r>
        <w:rPr>
          <w:rFonts w:ascii="Calibri" w:eastAsia="Calibri" w:hAnsi="Calibri" w:cs="Calibri"/>
        </w:rPr>
        <w:t>Section 3.2</w:t>
      </w:r>
      <w:r>
        <w:rPr>
          <w:rFonts w:ascii="Calibri" w:eastAsia="Calibri" w:hAnsi="Calibri" w:cs="Calibri"/>
          <w:color w:val="000000"/>
        </w:rPr>
        <w:t>. A point score has been established for each category.</w:t>
      </w:r>
    </w:p>
    <w:p w14:paraId="1037B8A3" w14:textId="77777777" w:rsidR="00A528EC" w:rsidRDefault="00A528EC">
      <w:pPr>
        <w:widowControl/>
        <w:rPr>
          <w:rFonts w:ascii="Calibri" w:eastAsia="Calibri" w:hAnsi="Calibri" w:cs="Calibri"/>
          <w:color w:val="000000"/>
        </w:rPr>
      </w:pPr>
    </w:p>
    <w:p w14:paraId="56E8B40D" w14:textId="77777777" w:rsidR="00A528EC" w:rsidRDefault="009A217B">
      <w:pPr>
        <w:widowControl/>
        <w:ind w:left="1440" w:hanging="720"/>
        <w:rPr>
          <w:rFonts w:ascii="Calibri" w:eastAsia="Calibri" w:hAnsi="Calibri" w:cs="Calibri"/>
          <w:color w:val="000000"/>
        </w:rPr>
      </w:pPr>
      <w:bookmarkStart w:id="63" w:name="_heading=h.2afmg28" w:colFirst="0" w:colLast="0"/>
      <w:bookmarkEnd w:id="63"/>
      <w:r>
        <w:rPr>
          <w:rFonts w:ascii="Calibri" w:eastAsia="Calibri" w:hAnsi="Calibri" w:cs="Calibri"/>
          <w:color w:val="000000"/>
        </w:rPr>
        <w:t>3.1.3</w:t>
      </w:r>
      <w:r>
        <w:rPr>
          <w:rFonts w:ascii="Calibri" w:eastAsia="Calibri" w:hAnsi="Calibri" w:cs="Calibri"/>
          <w:color w:val="000000"/>
        </w:rPr>
        <w:tab/>
        <w:t xml:space="preserve">Based on the results of this evaluation, the </w:t>
      </w:r>
      <w:r>
        <w:rPr>
          <w:rFonts w:ascii="Calibri" w:eastAsia="Calibri" w:hAnsi="Calibri" w:cs="Calibri"/>
        </w:rPr>
        <w:t>qualifying proposal determined to be the most advantageous to the State may be selected by IDOA and FSSA for further action, such as contract negotiations. If, however, IDOA and FSSA decide that no proposal is sufficiently advantageous to the State, the State</w:t>
      </w:r>
      <w:r>
        <w:rPr>
          <w:rFonts w:ascii="Calibri" w:eastAsia="Calibri" w:hAnsi="Calibri" w:cs="Calibri"/>
          <w:color w:val="000000"/>
        </w:rPr>
        <w:t xml:space="preserve"> may take whatever further action is deemed necessary to fulfill its needs. If, for any reason, a proposal is selected and it is not possible to consummate a contract with the Respondent, the State may begin contract preparation with another Respondent or determine that no such alternate proposal exists.</w:t>
      </w:r>
    </w:p>
    <w:p w14:paraId="687C6DE0" w14:textId="77777777" w:rsidR="00A528EC" w:rsidRDefault="00A528EC">
      <w:pPr>
        <w:widowControl/>
        <w:rPr>
          <w:rFonts w:ascii="Calibri" w:eastAsia="Calibri" w:hAnsi="Calibri" w:cs="Calibri"/>
        </w:rPr>
      </w:pPr>
    </w:p>
    <w:p w14:paraId="6FAC0069" w14:textId="77777777" w:rsidR="00A528EC" w:rsidRDefault="009A217B">
      <w:pPr>
        <w:pStyle w:val="Heading2"/>
        <w:spacing w:before="0"/>
        <w:rPr>
          <w:rFonts w:ascii="Calibri" w:eastAsia="Calibri" w:hAnsi="Calibri" w:cs="Calibri"/>
          <w:color w:val="000000"/>
          <w:sz w:val="24"/>
          <w:szCs w:val="24"/>
        </w:rPr>
      </w:pPr>
      <w:bookmarkStart w:id="64" w:name="_heading=h.pkwqa1" w:colFirst="0" w:colLast="0"/>
      <w:bookmarkEnd w:id="64"/>
      <w:r>
        <w:rPr>
          <w:rFonts w:ascii="Calibri" w:eastAsia="Calibri" w:hAnsi="Calibri" w:cs="Calibri"/>
          <w:color w:val="000000"/>
          <w:sz w:val="24"/>
          <w:szCs w:val="24"/>
        </w:rPr>
        <w:t>3.2</w:t>
      </w:r>
      <w:r>
        <w:rPr>
          <w:rFonts w:ascii="Calibri" w:eastAsia="Calibri" w:hAnsi="Calibri" w:cs="Calibri"/>
          <w:color w:val="000000"/>
          <w:sz w:val="24"/>
          <w:szCs w:val="24"/>
        </w:rPr>
        <w:tab/>
      </w:r>
      <w:r>
        <w:rPr>
          <w:rFonts w:ascii="Calibri" w:eastAsia="Calibri" w:hAnsi="Calibri" w:cs="Calibri"/>
          <w:b/>
          <w:color w:val="000000"/>
          <w:sz w:val="24"/>
          <w:szCs w:val="24"/>
        </w:rPr>
        <w:t>Evaluation Criteria</w:t>
      </w:r>
    </w:p>
    <w:p w14:paraId="5B2F9378" w14:textId="77777777" w:rsidR="00A528EC" w:rsidRDefault="00A528EC">
      <w:pPr>
        <w:widowControl/>
        <w:rPr>
          <w:rFonts w:ascii="Calibri" w:eastAsia="Calibri" w:hAnsi="Calibri" w:cs="Calibri"/>
        </w:rPr>
      </w:pPr>
    </w:p>
    <w:p w14:paraId="5328DD7D" w14:textId="77777777" w:rsidR="00A528EC" w:rsidRDefault="009A217B">
      <w:pPr>
        <w:widowControl/>
        <w:rPr>
          <w:rFonts w:ascii="Calibri" w:eastAsia="Calibri" w:hAnsi="Calibri" w:cs="Calibri"/>
        </w:rPr>
      </w:pPr>
      <w:r>
        <w:rPr>
          <w:rFonts w:ascii="Calibri" w:eastAsia="Calibri" w:hAnsi="Calibri" w:cs="Calibri"/>
        </w:rPr>
        <w:t>Proposals will be evaluated based upon the proven ability of the Respondent to provide services as a CCBHC as part of the State’s Demonstration Application.  In effect, Proposals will be scored on CCBHC readiness.  Specifically, the State will consider the following goals/priorities when evaluating Proposals:</w:t>
      </w:r>
    </w:p>
    <w:p w14:paraId="2FCF9FE3" w14:textId="77777777" w:rsidR="00A528EC" w:rsidRDefault="009A217B">
      <w:pPr>
        <w:widowControl/>
        <w:numPr>
          <w:ilvl w:val="0"/>
          <w:numId w:val="5"/>
        </w:numPr>
        <w:rPr>
          <w:rFonts w:ascii="Calibri" w:eastAsia="Calibri" w:hAnsi="Calibri" w:cs="Calibri"/>
        </w:rPr>
      </w:pPr>
      <w:r>
        <w:rPr>
          <w:rFonts w:ascii="Calibri" w:eastAsia="Calibri" w:hAnsi="Calibri" w:cs="Calibri"/>
        </w:rPr>
        <w:t>Respondents proposed and present use of Evidence Based Practices (EBPs)</w:t>
      </w:r>
    </w:p>
    <w:p w14:paraId="3A96772A" w14:textId="77777777" w:rsidR="00A528EC" w:rsidRDefault="009A217B">
      <w:pPr>
        <w:widowControl/>
        <w:numPr>
          <w:ilvl w:val="0"/>
          <w:numId w:val="5"/>
        </w:numPr>
        <w:rPr>
          <w:rFonts w:ascii="Calibri" w:eastAsia="Calibri" w:hAnsi="Calibri" w:cs="Calibri"/>
        </w:rPr>
      </w:pPr>
      <w:r>
        <w:rPr>
          <w:rFonts w:ascii="Calibri" w:eastAsia="Calibri" w:hAnsi="Calibri" w:cs="Calibri"/>
        </w:rPr>
        <w:t>Whether the Proposal is trauma-informed</w:t>
      </w:r>
    </w:p>
    <w:p w14:paraId="69CB2188" w14:textId="77777777" w:rsidR="00A528EC" w:rsidRDefault="009A217B">
      <w:pPr>
        <w:widowControl/>
        <w:numPr>
          <w:ilvl w:val="0"/>
          <w:numId w:val="5"/>
        </w:numPr>
        <w:rPr>
          <w:rFonts w:ascii="Calibri" w:eastAsia="Calibri" w:hAnsi="Calibri" w:cs="Calibri"/>
        </w:rPr>
      </w:pPr>
      <w:r>
        <w:rPr>
          <w:rFonts w:ascii="Calibri" w:eastAsia="Calibri" w:hAnsi="Calibri" w:cs="Calibri"/>
        </w:rPr>
        <w:t>Whether the Proposal is culturally responsive</w:t>
      </w:r>
    </w:p>
    <w:p w14:paraId="149C385E" w14:textId="77777777" w:rsidR="00A528EC" w:rsidRDefault="009A217B">
      <w:pPr>
        <w:widowControl/>
        <w:numPr>
          <w:ilvl w:val="0"/>
          <w:numId w:val="5"/>
        </w:numPr>
        <w:rPr>
          <w:rFonts w:ascii="Calibri" w:eastAsia="Calibri" w:hAnsi="Calibri" w:cs="Calibri"/>
        </w:rPr>
      </w:pPr>
      <w:r>
        <w:rPr>
          <w:rFonts w:ascii="Calibri" w:eastAsia="Calibri" w:hAnsi="Calibri" w:cs="Calibri"/>
        </w:rPr>
        <w:t>Use of Designated Collaborating Organizations, as appropriate</w:t>
      </w:r>
    </w:p>
    <w:p w14:paraId="487AF76C" w14:textId="77777777" w:rsidR="00A528EC" w:rsidRDefault="009A217B">
      <w:pPr>
        <w:widowControl/>
        <w:numPr>
          <w:ilvl w:val="0"/>
          <w:numId w:val="5"/>
        </w:numPr>
        <w:rPr>
          <w:rFonts w:ascii="Calibri" w:eastAsia="Calibri" w:hAnsi="Calibri" w:cs="Calibri"/>
        </w:rPr>
      </w:pPr>
      <w:r>
        <w:rPr>
          <w:rFonts w:ascii="Calibri" w:eastAsia="Calibri" w:hAnsi="Calibri" w:cs="Calibri"/>
        </w:rPr>
        <w:t>How the Respondent will partner and collaborate with its community</w:t>
      </w:r>
    </w:p>
    <w:p w14:paraId="2FFB5BF9" w14:textId="77777777" w:rsidR="00A528EC" w:rsidRDefault="009A217B">
      <w:pPr>
        <w:widowControl/>
        <w:numPr>
          <w:ilvl w:val="0"/>
          <w:numId w:val="5"/>
        </w:numPr>
        <w:rPr>
          <w:rFonts w:ascii="Calibri" w:eastAsia="Calibri" w:hAnsi="Calibri" w:cs="Calibri"/>
        </w:rPr>
      </w:pPr>
      <w:r>
        <w:rPr>
          <w:rFonts w:ascii="Calibri" w:eastAsia="Calibri" w:hAnsi="Calibri" w:cs="Calibri"/>
        </w:rPr>
        <w:t>How the Respondent is serving or will serve the needs of its community</w:t>
      </w:r>
    </w:p>
    <w:p w14:paraId="58E6DD4E" w14:textId="77777777" w:rsidR="00A528EC" w:rsidRDefault="00A528EC">
      <w:pPr>
        <w:widowControl/>
        <w:rPr>
          <w:rFonts w:ascii="Calibri" w:eastAsia="Calibri" w:hAnsi="Calibri" w:cs="Calibri"/>
        </w:rPr>
      </w:pPr>
    </w:p>
    <w:p w14:paraId="7D3BEE8F" w14:textId="77777777" w:rsidR="00A528EC" w:rsidRDefault="00A528EC">
      <w:pPr>
        <w:widowControl/>
        <w:rPr>
          <w:rFonts w:ascii="Calibri" w:eastAsia="Calibri" w:hAnsi="Calibri" w:cs="Calibri"/>
        </w:rPr>
      </w:pPr>
    </w:p>
    <w:p w14:paraId="5FC3ACE7" w14:textId="77777777" w:rsidR="00A528EC" w:rsidRDefault="009A217B">
      <w:pPr>
        <w:widowControl/>
        <w:rPr>
          <w:rFonts w:ascii="Calibri" w:eastAsia="Calibri" w:hAnsi="Calibri" w:cs="Calibri"/>
        </w:rPr>
      </w:pPr>
      <w:r>
        <w:rPr>
          <w:rFonts w:ascii="Calibri" w:eastAsia="Calibri" w:hAnsi="Calibri" w:cs="Calibri"/>
        </w:rPr>
        <w:t xml:space="preserve">Proposals will be scored with a maximum of 100 points.  This includes the evaluation of the Technical Proposal and Business Proposal. </w:t>
      </w:r>
    </w:p>
    <w:p w14:paraId="3B88899E" w14:textId="77777777" w:rsidR="00A528EC" w:rsidRDefault="00A528EC">
      <w:pPr>
        <w:widowControl/>
        <w:rPr>
          <w:rFonts w:ascii="Calibri" w:eastAsia="Calibri" w:hAnsi="Calibri" w:cs="Calibri"/>
        </w:rPr>
      </w:pPr>
    </w:p>
    <w:p w14:paraId="51B665DD" w14:textId="77777777" w:rsidR="00A528EC" w:rsidRDefault="009A217B">
      <w:pPr>
        <w:widowControl/>
        <w:rPr>
          <w:rFonts w:ascii="Calibri" w:eastAsia="Calibri" w:hAnsi="Calibri" w:cs="Calibri"/>
          <w:color w:val="000000"/>
        </w:rPr>
      </w:pPr>
      <w:r>
        <w:rPr>
          <w:rFonts w:ascii="Calibri" w:eastAsia="Calibri" w:hAnsi="Calibri" w:cs="Calibri"/>
        </w:rPr>
        <w:t>If any one or more of the criteria on which the responses to this RFS will be evaluated</w:t>
      </w:r>
      <w:r>
        <w:rPr>
          <w:rFonts w:ascii="Calibri" w:eastAsia="Calibri" w:hAnsi="Calibri" w:cs="Calibri"/>
          <w:color w:val="000000"/>
        </w:rPr>
        <w:t xml:space="preserve"> are found to be inconsistent or incompatible with applicable federal laws, regulations or policies, the specific criterion or criteria will be disregarded, and the responses will be evaluated and scored without considering such criterion or criteria.</w:t>
      </w:r>
    </w:p>
    <w:p w14:paraId="69E2BB2B" w14:textId="77777777" w:rsidR="00A528EC" w:rsidRDefault="00A528EC">
      <w:pPr>
        <w:widowControl/>
        <w:rPr>
          <w:rFonts w:ascii="Calibri" w:eastAsia="Calibri" w:hAnsi="Calibri" w:cs="Calibri"/>
          <w:color w:val="000000"/>
        </w:rPr>
      </w:pPr>
    </w:p>
    <w:p w14:paraId="57C0D796" w14:textId="77777777" w:rsidR="00A528EC" w:rsidRDefault="00A528EC">
      <w:pPr>
        <w:widowControl/>
        <w:rPr>
          <w:rFonts w:ascii="Calibri" w:eastAsia="Calibri" w:hAnsi="Calibri" w:cs="Calibri"/>
        </w:rPr>
      </w:pPr>
    </w:p>
    <w:p w14:paraId="72BA083C" w14:textId="77777777" w:rsidR="00A528EC" w:rsidRDefault="009A217B">
      <w:pPr>
        <w:ind w:left="720"/>
        <w:jc w:val="center"/>
        <w:rPr>
          <w:rFonts w:ascii="Calibri" w:eastAsia="Calibri" w:hAnsi="Calibri" w:cs="Calibri"/>
          <w:b/>
        </w:rPr>
      </w:pPr>
      <w:r>
        <w:rPr>
          <w:rFonts w:ascii="Calibri" w:eastAsia="Calibri" w:hAnsi="Calibri" w:cs="Calibri"/>
          <w:b/>
        </w:rPr>
        <w:t>Summary of Evaluation Criteria:</w:t>
      </w:r>
    </w:p>
    <w:tbl>
      <w:tblPr>
        <w:tblW w:w="936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72" w:type="dxa"/>
          <w:left w:w="72" w:type="dxa"/>
          <w:bottom w:w="72" w:type="dxa"/>
          <w:right w:w="72" w:type="dxa"/>
        </w:tblCellMar>
        <w:tblLook w:val="0000" w:firstRow="0" w:lastRow="0" w:firstColumn="0" w:lastColumn="0" w:noHBand="0" w:noVBand="0"/>
      </w:tblPr>
      <w:tblGrid>
        <w:gridCol w:w="4920"/>
        <w:gridCol w:w="4440"/>
      </w:tblGrid>
      <w:tr w:rsidR="00A528EC" w14:paraId="57E7B3C0" w14:textId="77777777">
        <w:trPr>
          <w:trHeight w:val="23"/>
        </w:trPr>
        <w:tc>
          <w:tcPr>
            <w:tcW w:w="4920" w:type="dxa"/>
            <w:shd w:val="clear" w:color="auto" w:fill="D9D9D9"/>
            <w:vAlign w:val="center"/>
          </w:tcPr>
          <w:p w14:paraId="1FDF52F2" w14:textId="77777777" w:rsidR="00A528EC" w:rsidRDefault="009A217B">
            <w:pPr>
              <w:jc w:val="center"/>
              <w:rPr>
                <w:rFonts w:ascii="Calibri" w:eastAsia="Calibri" w:hAnsi="Calibri" w:cs="Calibri"/>
                <w:b/>
              </w:rPr>
            </w:pPr>
            <w:r>
              <w:rPr>
                <w:rFonts w:ascii="Calibri" w:eastAsia="Calibri" w:hAnsi="Calibri" w:cs="Calibri"/>
                <w:b/>
              </w:rPr>
              <w:t>Criteria</w:t>
            </w:r>
          </w:p>
        </w:tc>
        <w:tc>
          <w:tcPr>
            <w:tcW w:w="4440" w:type="dxa"/>
            <w:shd w:val="clear" w:color="auto" w:fill="D9D9D9"/>
          </w:tcPr>
          <w:p w14:paraId="266B6AD4" w14:textId="77777777" w:rsidR="00A528EC" w:rsidRDefault="009A217B">
            <w:pPr>
              <w:jc w:val="center"/>
              <w:rPr>
                <w:rFonts w:ascii="Calibri" w:eastAsia="Calibri" w:hAnsi="Calibri" w:cs="Calibri"/>
                <w:b/>
              </w:rPr>
            </w:pPr>
            <w:r>
              <w:rPr>
                <w:rFonts w:ascii="Calibri" w:eastAsia="Calibri" w:hAnsi="Calibri" w:cs="Calibri"/>
                <w:b/>
              </w:rPr>
              <w:t>Points</w:t>
            </w:r>
          </w:p>
        </w:tc>
      </w:tr>
      <w:tr w:rsidR="00A528EC" w14:paraId="0127BC05" w14:textId="77777777">
        <w:trPr>
          <w:trHeight w:val="44"/>
        </w:trPr>
        <w:tc>
          <w:tcPr>
            <w:tcW w:w="4920" w:type="dxa"/>
            <w:vAlign w:val="center"/>
          </w:tcPr>
          <w:p w14:paraId="7874122C" w14:textId="77777777" w:rsidR="00A528EC" w:rsidRDefault="009A217B">
            <w:pPr>
              <w:ind w:left="333" w:hanging="333"/>
              <w:rPr>
                <w:rFonts w:ascii="Calibri" w:eastAsia="Calibri" w:hAnsi="Calibri" w:cs="Calibri"/>
              </w:rPr>
            </w:pPr>
            <w:r>
              <w:rPr>
                <w:rFonts w:ascii="Calibri" w:eastAsia="Calibri" w:hAnsi="Calibri" w:cs="Calibri"/>
              </w:rPr>
              <w:t>1.  Adherence to Mandatory Requirements</w:t>
            </w:r>
          </w:p>
        </w:tc>
        <w:tc>
          <w:tcPr>
            <w:tcW w:w="4440" w:type="dxa"/>
            <w:vAlign w:val="center"/>
          </w:tcPr>
          <w:p w14:paraId="346C7775" w14:textId="77777777" w:rsidR="00A528EC" w:rsidRDefault="009A217B">
            <w:pPr>
              <w:jc w:val="center"/>
              <w:rPr>
                <w:rFonts w:ascii="Calibri" w:eastAsia="Calibri" w:hAnsi="Calibri" w:cs="Calibri"/>
              </w:rPr>
            </w:pPr>
            <w:r>
              <w:rPr>
                <w:rFonts w:ascii="Calibri" w:eastAsia="Calibri" w:hAnsi="Calibri" w:cs="Calibri"/>
              </w:rPr>
              <w:t>Pass/Fail</w:t>
            </w:r>
          </w:p>
        </w:tc>
      </w:tr>
      <w:tr w:rsidR="00A528EC" w14:paraId="52687304" w14:textId="77777777">
        <w:trPr>
          <w:trHeight w:val="350"/>
        </w:trPr>
        <w:tc>
          <w:tcPr>
            <w:tcW w:w="4920" w:type="dxa"/>
            <w:vAlign w:val="center"/>
          </w:tcPr>
          <w:p w14:paraId="004E9D4C" w14:textId="77777777" w:rsidR="00A528EC" w:rsidRDefault="009A217B">
            <w:pPr>
              <w:ind w:left="333" w:hanging="333"/>
              <w:rPr>
                <w:rFonts w:ascii="Calibri" w:eastAsia="Calibri" w:hAnsi="Calibri" w:cs="Calibri"/>
              </w:rPr>
            </w:pPr>
            <w:r>
              <w:rPr>
                <w:rFonts w:ascii="Calibri" w:eastAsia="Calibri" w:hAnsi="Calibri" w:cs="Calibri"/>
              </w:rPr>
              <w:t>2.  Management Assessment/Quality (Business and Technical Proposal)</w:t>
            </w:r>
          </w:p>
        </w:tc>
        <w:tc>
          <w:tcPr>
            <w:tcW w:w="4440" w:type="dxa"/>
            <w:vAlign w:val="center"/>
          </w:tcPr>
          <w:p w14:paraId="22F2534D" w14:textId="77777777" w:rsidR="00A528EC" w:rsidRDefault="009A217B">
            <w:pPr>
              <w:pBdr>
                <w:top w:val="nil"/>
                <w:left w:val="nil"/>
                <w:bottom w:val="nil"/>
                <w:right w:val="nil"/>
                <w:between w:val="nil"/>
              </w:pBdr>
              <w:jc w:val="center"/>
              <w:rPr>
                <w:rFonts w:ascii="Calibri" w:eastAsia="Calibri" w:hAnsi="Calibri" w:cs="Calibri"/>
                <w:b/>
              </w:rPr>
            </w:pPr>
            <w:r>
              <w:rPr>
                <w:rFonts w:ascii="Calibri" w:eastAsia="Calibri" w:hAnsi="Calibri" w:cs="Calibri"/>
                <w:b/>
              </w:rPr>
              <w:t>100 available points</w:t>
            </w:r>
          </w:p>
          <w:p w14:paraId="0D142F6F" w14:textId="77777777" w:rsidR="00A528EC" w:rsidRDefault="00A528EC">
            <w:pPr>
              <w:jc w:val="center"/>
              <w:rPr>
                <w:rFonts w:ascii="Calibri" w:eastAsia="Calibri" w:hAnsi="Calibri" w:cs="Calibri"/>
                <w:b/>
              </w:rPr>
            </w:pPr>
          </w:p>
        </w:tc>
      </w:tr>
      <w:tr w:rsidR="00A528EC" w14:paraId="67B37BF9" w14:textId="77777777">
        <w:trPr>
          <w:trHeight w:val="305"/>
        </w:trPr>
        <w:tc>
          <w:tcPr>
            <w:tcW w:w="4920" w:type="dxa"/>
            <w:shd w:val="clear" w:color="auto" w:fill="CCCCCC"/>
            <w:vAlign w:val="center"/>
          </w:tcPr>
          <w:p w14:paraId="46FE0C09" w14:textId="77777777" w:rsidR="00A528EC" w:rsidRDefault="009A217B">
            <w:pPr>
              <w:rPr>
                <w:rFonts w:ascii="Calibri" w:eastAsia="Calibri" w:hAnsi="Calibri" w:cs="Calibri"/>
                <w:b/>
              </w:rPr>
            </w:pPr>
            <w:r>
              <w:rPr>
                <w:rFonts w:ascii="Calibri" w:eastAsia="Calibri" w:hAnsi="Calibri" w:cs="Calibri"/>
                <w:b/>
              </w:rPr>
              <w:t>Total</w:t>
            </w:r>
          </w:p>
        </w:tc>
        <w:tc>
          <w:tcPr>
            <w:tcW w:w="4440" w:type="dxa"/>
            <w:shd w:val="clear" w:color="auto" w:fill="CCCCCC"/>
            <w:vAlign w:val="center"/>
          </w:tcPr>
          <w:p w14:paraId="0092EB3C" w14:textId="77777777" w:rsidR="00A528EC" w:rsidRDefault="009A217B">
            <w:pPr>
              <w:jc w:val="center"/>
              <w:rPr>
                <w:rFonts w:ascii="Calibri" w:eastAsia="Calibri" w:hAnsi="Calibri" w:cs="Calibri"/>
                <w:b/>
              </w:rPr>
            </w:pPr>
            <w:r>
              <w:rPr>
                <w:rFonts w:ascii="Calibri" w:eastAsia="Calibri" w:hAnsi="Calibri" w:cs="Calibri"/>
                <w:b/>
              </w:rPr>
              <w:t xml:space="preserve">100 </w:t>
            </w:r>
          </w:p>
        </w:tc>
      </w:tr>
    </w:tbl>
    <w:p w14:paraId="4475AD14" w14:textId="77777777" w:rsidR="00A528EC" w:rsidRDefault="00A528EC">
      <w:pPr>
        <w:widowControl/>
        <w:rPr>
          <w:rFonts w:ascii="Calibri" w:eastAsia="Calibri" w:hAnsi="Calibri" w:cs="Calibri"/>
        </w:rPr>
      </w:pPr>
    </w:p>
    <w:p w14:paraId="09A144F2" w14:textId="77777777" w:rsidR="00A528EC" w:rsidRDefault="009A217B">
      <w:pPr>
        <w:widowControl/>
        <w:rPr>
          <w:rFonts w:ascii="Calibri" w:eastAsia="Calibri" w:hAnsi="Calibri" w:cs="Calibri"/>
        </w:rPr>
      </w:pPr>
      <w:r>
        <w:rPr>
          <w:rFonts w:ascii="Calibri" w:eastAsia="Calibri" w:hAnsi="Calibri" w:cs="Calibri"/>
        </w:rPr>
        <w:t xml:space="preserve">All Proposals will be evaluated using the following approach.  </w:t>
      </w:r>
    </w:p>
    <w:p w14:paraId="120C4E94" w14:textId="77777777" w:rsidR="00A528EC" w:rsidRDefault="00A528EC">
      <w:pPr>
        <w:widowControl/>
        <w:rPr>
          <w:rFonts w:ascii="Calibri" w:eastAsia="Calibri" w:hAnsi="Calibri" w:cs="Calibri"/>
        </w:rPr>
      </w:pPr>
    </w:p>
    <w:p w14:paraId="77D71EC0" w14:textId="77777777" w:rsidR="00A528EC" w:rsidRDefault="009A217B">
      <w:pPr>
        <w:widowControl/>
        <w:rPr>
          <w:rFonts w:ascii="Calibri" w:eastAsia="Calibri" w:hAnsi="Calibri" w:cs="Calibri"/>
          <w:b/>
          <w:u w:val="single"/>
        </w:rPr>
      </w:pPr>
      <w:r>
        <w:rPr>
          <w:rFonts w:ascii="Calibri" w:eastAsia="Calibri" w:hAnsi="Calibri" w:cs="Calibri"/>
          <w:b/>
          <w:u w:val="single"/>
        </w:rPr>
        <w:t>Step 1</w:t>
      </w:r>
    </w:p>
    <w:p w14:paraId="42AFC42D" w14:textId="77777777" w:rsidR="00A528EC" w:rsidRDefault="00A528EC">
      <w:pPr>
        <w:widowControl/>
        <w:rPr>
          <w:rFonts w:ascii="Calibri" w:eastAsia="Calibri" w:hAnsi="Calibri" w:cs="Calibri"/>
        </w:rPr>
      </w:pPr>
    </w:p>
    <w:p w14:paraId="2AEC122E" w14:textId="77777777" w:rsidR="00A528EC" w:rsidRDefault="009A217B">
      <w:pPr>
        <w:widowControl/>
        <w:rPr>
          <w:rFonts w:ascii="Calibri" w:eastAsia="Calibri" w:hAnsi="Calibri" w:cs="Calibri"/>
        </w:rPr>
      </w:pPr>
      <w:r>
        <w:rPr>
          <w:rFonts w:ascii="Calibri" w:eastAsia="Calibri" w:hAnsi="Calibri" w:cs="Calibri"/>
        </w:rPr>
        <w:t xml:space="preserve">In this step proposals will be evaluated only against Criteria 1 to ensure that they adhere to Mandatory Requirements. The Mandatory Requirements are: </w:t>
      </w:r>
    </w:p>
    <w:p w14:paraId="271CA723" w14:textId="77777777" w:rsidR="00A528EC" w:rsidRDefault="00A528EC">
      <w:pPr>
        <w:widowControl/>
        <w:rPr>
          <w:rFonts w:ascii="Calibri" w:eastAsia="Calibri" w:hAnsi="Calibri" w:cs="Calibri"/>
        </w:rPr>
      </w:pPr>
    </w:p>
    <w:p w14:paraId="3D182D54" w14:textId="4D79E607" w:rsidR="00A528EC" w:rsidRDefault="009A217B">
      <w:pPr>
        <w:widowControl/>
        <w:numPr>
          <w:ilvl w:val="0"/>
          <w:numId w:val="10"/>
        </w:numPr>
        <w:rPr>
          <w:rFonts w:ascii="Calibri" w:eastAsia="Calibri" w:hAnsi="Calibri" w:cs="Calibri"/>
        </w:rPr>
      </w:pPr>
      <w:r w:rsidRPr="214F7CA9">
        <w:rPr>
          <w:rFonts w:ascii="Calibri" w:eastAsia="Calibri" w:hAnsi="Calibri" w:cs="Calibri"/>
        </w:rPr>
        <w:t>Pursuant to Section 223(a)(2)(F) of the Protecting Access to Medicare Act of 2014 (PAMA, P.L. 113-93), a CCBHC must be (and thus, Respondent must be): “a nonprofit or part of a local government behavioral health authority or operated under the authority of the Indian Health Service, an Indian Tribe, or Tribal organization pursuant to a contract, grant, cooperative agreement, or compact with the Indian Health Service pursuant to the Indian Self-Determination Act (25 U.S.C. 450 et seq.), or an urban Indian organization pursuant to a grant or contract with the Indian Health Service under title V of the Indian Health Care Improvement Act (25 U.S.C. 1601 et seq.)</w:t>
      </w:r>
      <w:r w:rsidR="799D048D" w:rsidRPr="214F7CA9">
        <w:rPr>
          <w:rFonts w:ascii="Calibri" w:eastAsia="Calibri" w:hAnsi="Calibri" w:cs="Calibri"/>
        </w:rPr>
        <w:t>.</w:t>
      </w:r>
      <w:r w:rsidRPr="214F7CA9">
        <w:rPr>
          <w:rFonts w:ascii="Calibri" w:eastAsia="Calibri" w:hAnsi="Calibri" w:cs="Calibri"/>
        </w:rPr>
        <w:t>”</w:t>
      </w:r>
    </w:p>
    <w:p w14:paraId="46D9CDEA" w14:textId="5B3E0001" w:rsidR="00A528EC" w:rsidRDefault="009A217B">
      <w:pPr>
        <w:widowControl/>
        <w:numPr>
          <w:ilvl w:val="0"/>
          <w:numId w:val="10"/>
        </w:numPr>
        <w:rPr>
          <w:rFonts w:ascii="Calibri" w:eastAsia="Calibri" w:hAnsi="Calibri" w:cs="Calibri"/>
        </w:rPr>
      </w:pPr>
      <w:r w:rsidRPr="214F7CA9">
        <w:rPr>
          <w:rFonts w:ascii="Calibri" w:eastAsia="Calibri" w:hAnsi="Calibri" w:cs="Calibri"/>
        </w:rPr>
        <w:t>Respondent must have previously submitted a response to RFI 24-76106</w:t>
      </w:r>
      <w:r w:rsidR="3515BB1A" w:rsidRPr="214F7CA9">
        <w:rPr>
          <w:rFonts w:ascii="Calibri" w:eastAsia="Calibri" w:hAnsi="Calibri" w:cs="Calibri"/>
        </w:rPr>
        <w:t>.</w:t>
      </w:r>
    </w:p>
    <w:p w14:paraId="34A9DADC" w14:textId="4350BC9C" w:rsidR="00A528EC" w:rsidRDefault="009A217B">
      <w:pPr>
        <w:widowControl/>
        <w:numPr>
          <w:ilvl w:val="0"/>
          <w:numId w:val="10"/>
        </w:numPr>
        <w:rPr>
          <w:rFonts w:ascii="Calibri" w:eastAsia="Calibri" w:hAnsi="Calibri" w:cs="Calibri"/>
        </w:rPr>
      </w:pPr>
      <w:r w:rsidRPr="5C9961A6">
        <w:rPr>
          <w:rFonts w:ascii="Calibri" w:eastAsia="Calibri" w:hAnsi="Calibri" w:cs="Calibri"/>
        </w:rPr>
        <w:t xml:space="preserve">Respondent must have submitted an Executive Summary, </w:t>
      </w:r>
      <w:r w:rsidRPr="5C9961A6">
        <w:rPr>
          <w:rFonts w:ascii="Calibri" w:eastAsia="Calibri" w:hAnsi="Calibri" w:cs="Calibri"/>
          <w:b/>
          <w:bCs/>
        </w:rPr>
        <w:t>Attachment C</w:t>
      </w:r>
      <w:r w:rsidRPr="5C9961A6">
        <w:rPr>
          <w:rFonts w:ascii="Calibri" w:eastAsia="Calibri" w:hAnsi="Calibri" w:cs="Calibri"/>
        </w:rPr>
        <w:t xml:space="preserve"> Business proposal, </w:t>
      </w:r>
      <w:r w:rsidRPr="5C9961A6">
        <w:rPr>
          <w:rFonts w:ascii="Calibri" w:eastAsia="Calibri" w:hAnsi="Calibri" w:cs="Calibri"/>
          <w:b/>
          <w:bCs/>
        </w:rPr>
        <w:t>Attachment D</w:t>
      </w:r>
      <w:r w:rsidRPr="5C9961A6">
        <w:rPr>
          <w:rFonts w:ascii="Calibri" w:eastAsia="Calibri" w:hAnsi="Calibri" w:cs="Calibri"/>
        </w:rPr>
        <w:t xml:space="preserve"> Technical Proposal Template, </w:t>
      </w:r>
      <w:r w:rsidRPr="5C9961A6">
        <w:rPr>
          <w:rFonts w:ascii="Calibri" w:eastAsia="Calibri" w:hAnsi="Calibri" w:cs="Calibri"/>
          <w:b/>
          <w:bCs/>
        </w:rPr>
        <w:t>Attachment E</w:t>
      </w:r>
      <w:r w:rsidRPr="5C9961A6">
        <w:rPr>
          <w:rFonts w:ascii="Calibri" w:eastAsia="Calibri" w:hAnsi="Calibri" w:cs="Calibri"/>
        </w:rPr>
        <w:t xml:space="preserve"> Certification </w:t>
      </w:r>
      <w:r w:rsidR="00F11948" w:rsidRPr="5C9961A6">
        <w:rPr>
          <w:rFonts w:ascii="Calibri" w:eastAsia="Calibri" w:hAnsi="Calibri" w:cs="Calibri"/>
        </w:rPr>
        <w:t xml:space="preserve">Criteria </w:t>
      </w:r>
      <w:r w:rsidRPr="5C9961A6">
        <w:rPr>
          <w:rFonts w:ascii="Calibri" w:eastAsia="Calibri" w:hAnsi="Calibri" w:cs="Calibri"/>
        </w:rPr>
        <w:t xml:space="preserve">Response Template, </w:t>
      </w:r>
      <w:r w:rsidRPr="5C9961A6">
        <w:rPr>
          <w:rFonts w:ascii="Calibri" w:eastAsia="Calibri" w:hAnsi="Calibri" w:cs="Calibri"/>
          <w:b/>
          <w:bCs/>
        </w:rPr>
        <w:t>Attachment F</w:t>
      </w:r>
      <w:r w:rsidRPr="5C9961A6">
        <w:rPr>
          <w:rFonts w:ascii="Calibri" w:eastAsia="Calibri" w:hAnsi="Calibri" w:cs="Calibri"/>
        </w:rPr>
        <w:t xml:space="preserve"> Qualify Metrics Response Template, and </w:t>
      </w:r>
      <w:r w:rsidRPr="5C9961A6">
        <w:rPr>
          <w:rFonts w:ascii="Calibri" w:eastAsia="Calibri" w:hAnsi="Calibri" w:cs="Calibri"/>
          <w:b/>
          <w:bCs/>
        </w:rPr>
        <w:t xml:space="preserve">Attachment G </w:t>
      </w:r>
      <w:r w:rsidRPr="5C9961A6">
        <w:rPr>
          <w:rFonts w:ascii="Calibri" w:eastAsia="Calibri" w:hAnsi="Calibri" w:cs="Calibri"/>
        </w:rPr>
        <w:t xml:space="preserve">Evidence Based Practices, Assessments, and Screeners Response Template. </w:t>
      </w:r>
    </w:p>
    <w:p w14:paraId="59C87C48" w14:textId="77777777" w:rsidR="00A528EC" w:rsidRDefault="009A217B">
      <w:pPr>
        <w:widowControl/>
        <w:numPr>
          <w:ilvl w:val="0"/>
          <w:numId w:val="10"/>
        </w:numPr>
        <w:rPr>
          <w:rFonts w:ascii="Calibri" w:eastAsia="Calibri" w:hAnsi="Calibri" w:cs="Calibri"/>
        </w:rPr>
      </w:pPr>
      <w:r>
        <w:rPr>
          <w:rFonts w:ascii="Calibri" w:eastAsia="Calibri" w:hAnsi="Calibri" w:cs="Calibri"/>
        </w:rPr>
        <w:t xml:space="preserve">Respondent must have submitted an </w:t>
      </w:r>
      <w:r>
        <w:rPr>
          <w:rFonts w:ascii="Calibri" w:eastAsia="Calibri" w:hAnsi="Calibri" w:cs="Calibri"/>
          <w:b/>
        </w:rPr>
        <w:t>Attachment I</w:t>
      </w:r>
      <w:r>
        <w:rPr>
          <w:rFonts w:ascii="Calibri" w:eastAsia="Calibri" w:hAnsi="Calibri" w:cs="Calibri"/>
        </w:rPr>
        <w:t xml:space="preserve"> Attestation Form, complete with all requested supporting documents.</w:t>
      </w:r>
    </w:p>
    <w:p w14:paraId="75FBE423" w14:textId="77777777" w:rsidR="00A528EC" w:rsidRDefault="00A528EC">
      <w:pPr>
        <w:widowControl/>
        <w:rPr>
          <w:rFonts w:ascii="Calibri" w:eastAsia="Calibri" w:hAnsi="Calibri" w:cs="Calibri"/>
        </w:rPr>
      </w:pPr>
    </w:p>
    <w:p w14:paraId="61A2675A" w14:textId="77777777" w:rsidR="00A528EC" w:rsidRDefault="009A217B">
      <w:pPr>
        <w:widowControl/>
        <w:rPr>
          <w:rFonts w:ascii="Calibri" w:eastAsia="Calibri" w:hAnsi="Calibri" w:cs="Calibri"/>
        </w:rPr>
      </w:pPr>
      <w:r>
        <w:rPr>
          <w:rFonts w:ascii="Calibri" w:eastAsia="Calibri" w:hAnsi="Calibri" w:cs="Calibri"/>
        </w:rPr>
        <w:t xml:space="preserve"> Any proposals not meeting the Mandatory Requirements will be disqualified.  </w:t>
      </w:r>
    </w:p>
    <w:p w14:paraId="2D3F0BEC" w14:textId="77777777" w:rsidR="00A528EC" w:rsidRDefault="00A528EC">
      <w:pPr>
        <w:widowControl/>
        <w:rPr>
          <w:rFonts w:ascii="Calibri" w:eastAsia="Calibri" w:hAnsi="Calibri" w:cs="Calibri"/>
        </w:rPr>
      </w:pPr>
    </w:p>
    <w:p w14:paraId="2B3DA3AA" w14:textId="77777777" w:rsidR="00A528EC" w:rsidRDefault="009A217B">
      <w:pPr>
        <w:widowControl/>
        <w:rPr>
          <w:rFonts w:ascii="Calibri" w:eastAsia="Calibri" w:hAnsi="Calibri" w:cs="Calibri"/>
          <w:b/>
          <w:u w:val="single"/>
        </w:rPr>
      </w:pPr>
      <w:r>
        <w:rPr>
          <w:rFonts w:ascii="Calibri" w:eastAsia="Calibri" w:hAnsi="Calibri" w:cs="Calibri"/>
          <w:b/>
          <w:u w:val="single"/>
        </w:rPr>
        <w:t>Step 2</w:t>
      </w:r>
    </w:p>
    <w:p w14:paraId="75CF4315" w14:textId="77777777" w:rsidR="00A528EC" w:rsidRDefault="00A528EC">
      <w:pPr>
        <w:widowControl/>
        <w:rPr>
          <w:rFonts w:ascii="Calibri" w:eastAsia="Calibri" w:hAnsi="Calibri" w:cs="Calibri"/>
        </w:rPr>
      </w:pPr>
    </w:p>
    <w:p w14:paraId="1769E9B9" w14:textId="77777777" w:rsidR="00A528EC" w:rsidRDefault="009A217B">
      <w:pPr>
        <w:widowControl/>
        <w:rPr>
          <w:rFonts w:ascii="Calibri" w:eastAsia="Calibri" w:hAnsi="Calibri" w:cs="Calibri"/>
        </w:rPr>
      </w:pPr>
      <w:r>
        <w:rPr>
          <w:rFonts w:ascii="Calibri" w:eastAsia="Calibri" w:hAnsi="Calibri" w:cs="Calibri"/>
        </w:rPr>
        <w:t>The proposals that fulfill the Step 1 Mandatory Requirements will then be scored based on Criteria 2. All proposals will be ranked based on their score.  This ranking may be used to create a “short list”.  Any proposal not making the “short list” will not be further evaluated.</w:t>
      </w:r>
    </w:p>
    <w:p w14:paraId="3CB648E9" w14:textId="77777777" w:rsidR="00A528EC" w:rsidRDefault="00A528EC">
      <w:pPr>
        <w:widowControl/>
        <w:rPr>
          <w:rFonts w:ascii="Calibri" w:eastAsia="Calibri" w:hAnsi="Calibri" w:cs="Calibri"/>
        </w:rPr>
      </w:pPr>
    </w:p>
    <w:p w14:paraId="54A1968D" w14:textId="77777777" w:rsidR="00A528EC" w:rsidRDefault="009A217B">
      <w:pPr>
        <w:widowControl/>
        <w:rPr>
          <w:rFonts w:ascii="Calibri" w:eastAsia="Calibri" w:hAnsi="Calibri" w:cs="Calibri"/>
        </w:rPr>
      </w:pPr>
      <w:r>
        <w:rPr>
          <w:rFonts w:ascii="Calibri" w:eastAsia="Calibri" w:hAnsi="Calibri" w:cs="Calibri"/>
        </w:rPr>
        <w:t xml:space="preserve">Step 2 may include one or more rounds of proposal discussions, oral presentations, clarifications, and/or demonstrations focused on proposal elements.  Step 2 may include additional “short lists” at the State’s sole discretion. </w:t>
      </w:r>
    </w:p>
    <w:p w14:paraId="0C178E9E" w14:textId="77777777" w:rsidR="00A528EC" w:rsidRDefault="00A528EC">
      <w:pPr>
        <w:widowControl/>
        <w:rPr>
          <w:rFonts w:ascii="Calibri" w:eastAsia="Calibri" w:hAnsi="Calibri" w:cs="Calibri"/>
        </w:rPr>
      </w:pPr>
    </w:p>
    <w:p w14:paraId="166E3695" w14:textId="77777777" w:rsidR="00A528EC" w:rsidRDefault="009A217B">
      <w:pPr>
        <w:widowControl/>
        <w:rPr>
          <w:rFonts w:ascii="Calibri" w:eastAsia="Calibri" w:hAnsi="Calibri" w:cs="Calibri"/>
          <w:b/>
          <w:u w:val="single"/>
        </w:rPr>
      </w:pPr>
      <w:r>
        <w:rPr>
          <w:rFonts w:ascii="Calibri" w:eastAsia="Calibri" w:hAnsi="Calibri" w:cs="Calibri"/>
          <w:b/>
          <w:u w:val="single"/>
        </w:rPr>
        <w:t>Step 3</w:t>
      </w:r>
    </w:p>
    <w:p w14:paraId="3C0395D3" w14:textId="77777777" w:rsidR="00A528EC" w:rsidRDefault="00A528EC">
      <w:pPr>
        <w:widowControl/>
        <w:rPr>
          <w:rFonts w:ascii="Calibri" w:eastAsia="Calibri" w:hAnsi="Calibri" w:cs="Calibri"/>
        </w:rPr>
      </w:pPr>
    </w:p>
    <w:p w14:paraId="4C076F37" w14:textId="77777777" w:rsidR="00A528EC" w:rsidRDefault="009A217B">
      <w:pPr>
        <w:widowControl/>
        <w:rPr>
          <w:rFonts w:ascii="Calibri" w:eastAsia="Calibri" w:hAnsi="Calibri" w:cs="Calibri"/>
        </w:rPr>
      </w:pPr>
      <w:r>
        <w:rPr>
          <w:rFonts w:ascii="Calibri" w:eastAsia="Calibri" w:hAnsi="Calibri" w:cs="Calibri"/>
        </w:rPr>
        <w:t>The short-listed proposals will then be evaluated based on the entire evaluation criteria outlined in the table above.</w:t>
      </w:r>
    </w:p>
    <w:p w14:paraId="3254BC2F" w14:textId="77777777" w:rsidR="00A528EC" w:rsidRDefault="00A528EC">
      <w:pPr>
        <w:widowControl/>
        <w:rPr>
          <w:rFonts w:ascii="Calibri" w:eastAsia="Calibri" w:hAnsi="Calibri" w:cs="Calibri"/>
        </w:rPr>
      </w:pPr>
    </w:p>
    <w:p w14:paraId="1E084951" w14:textId="1A897CB0" w:rsidR="00A528EC" w:rsidRDefault="009A217B">
      <w:pPr>
        <w:widowControl/>
        <w:rPr>
          <w:rFonts w:ascii="Calibri" w:eastAsia="Calibri" w:hAnsi="Calibri" w:cs="Calibri"/>
        </w:rPr>
      </w:pPr>
      <w:r w:rsidRPr="5C9961A6">
        <w:rPr>
          <w:rFonts w:ascii="Calibri" w:eastAsia="Calibri" w:hAnsi="Calibri" w:cs="Calibri"/>
        </w:rPr>
        <w:t xml:space="preserve">If the State conducts additional rounds of discussions which lead to changes in either the technical proposal </w:t>
      </w:r>
      <w:r w:rsidR="671E0AF8" w:rsidRPr="5C9961A6">
        <w:rPr>
          <w:rFonts w:ascii="Calibri" w:eastAsia="Calibri" w:hAnsi="Calibri" w:cs="Calibri"/>
        </w:rPr>
        <w:t xml:space="preserve">or business proposal </w:t>
      </w:r>
      <w:r w:rsidRPr="5C9961A6">
        <w:rPr>
          <w:rFonts w:ascii="Calibri" w:eastAsia="Calibri" w:hAnsi="Calibri" w:cs="Calibri"/>
        </w:rPr>
        <w:t>for the short-listed Respondents, their scores will be recomputed.</w:t>
      </w:r>
    </w:p>
    <w:p w14:paraId="651E9592" w14:textId="77777777" w:rsidR="00A528EC" w:rsidRDefault="00A528EC">
      <w:pPr>
        <w:widowControl/>
        <w:rPr>
          <w:rFonts w:ascii="Calibri" w:eastAsia="Calibri" w:hAnsi="Calibri" w:cs="Calibri"/>
        </w:rPr>
      </w:pPr>
    </w:p>
    <w:p w14:paraId="059273BF" w14:textId="77777777" w:rsidR="00A528EC" w:rsidRDefault="009A217B">
      <w:pPr>
        <w:widowControl/>
        <w:rPr>
          <w:rFonts w:ascii="Calibri" w:eastAsia="Calibri" w:hAnsi="Calibri" w:cs="Calibri"/>
        </w:rPr>
      </w:pPr>
      <w:r>
        <w:rPr>
          <w:rFonts w:ascii="Calibri" w:eastAsia="Calibri" w:hAnsi="Calibri" w:cs="Calibri"/>
        </w:rPr>
        <w:t>The section below describes the different evaluation criteria.</w:t>
      </w:r>
    </w:p>
    <w:p w14:paraId="269E314A" w14:textId="77777777" w:rsidR="00A528EC" w:rsidRDefault="00A528EC">
      <w:pPr>
        <w:widowControl/>
        <w:rPr>
          <w:rFonts w:ascii="Calibri" w:eastAsia="Calibri" w:hAnsi="Calibri" w:cs="Calibri"/>
        </w:rPr>
      </w:pPr>
    </w:p>
    <w:p w14:paraId="638D53F9" w14:textId="77777777" w:rsidR="00A528EC" w:rsidRDefault="009A217B">
      <w:pPr>
        <w:pStyle w:val="Heading3"/>
        <w:ind w:left="720"/>
        <w:jc w:val="left"/>
        <w:rPr>
          <w:rFonts w:ascii="Calibri" w:eastAsia="Calibri" w:hAnsi="Calibri" w:cs="Calibri"/>
          <w:b w:val="0"/>
          <w:sz w:val="24"/>
          <w:szCs w:val="24"/>
        </w:rPr>
      </w:pPr>
      <w:bookmarkStart w:id="65" w:name="_heading=h.39kk8xu" w:colFirst="0" w:colLast="0"/>
      <w:bookmarkEnd w:id="65"/>
      <w:r>
        <w:rPr>
          <w:rFonts w:ascii="Calibri" w:eastAsia="Calibri" w:hAnsi="Calibri" w:cs="Calibri"/>
          <w:b w:val="0"/>
          <w:sz w:val="24"/>
          <w:szCs w:val="24"/>
        </w:rPr>
        <w:t>3.2.1</w:t>
      </w:r>
      <w:r>
        <w:rPr>
          <w:rFonts w:ascii="Calibri" w:eastAsia="Calibri" w:hAnsi="Calibri" w:cs="Calibri"/>
          <w:b w:val="0"/>
          <w:sz w:val="24"/>
          <w:szCs w:val="24"/>
        </w:rPr>
        <w:tab/>
      </w:r>
      <w:r>
        <w:rPr>
          <w:rFonts w:ascii="Calibri" w:eastAsia="Calibri" w:hAnsi="Calibri" w:cs="Calibri"/>
          <w:sz w:val="24"/>
          <w:szCs w:val="24"/>
        </w:rPr>
        <w:t>Adherence to Requirements</w:t>
      </w:r>
      <w:r>
        <w:rPr>
          <w:rFonts w:ascii="Calibri" w:eastAsia="Calibri" w:hAnsi="Calibri" w:cs="Calibri"/>
          <w:b w:val="0"/>
          <w:sz w:val="24"/>
          <w:szCs w:val="24"/>
        </w:rPr>
        <w:t xml:space="preserve"> – Pass/Fail</w:t>
      </w:r>
    </w:p>
    <w:p w14:paraId="05C96035" w14:textId="77777777" w:rsidR="00A528EC" w:rsidRDefault="009A217B">
      <w:pPr>
        <w:widowControl/>
        <w:ind w:left="1440"/>
        <w:rPr>
          <w:rFonts w:ascii="Calibri" w:eastAsia="Calibri" w:hAnsi="Calibri" w:cs="Calibri"/>
        </w:rPr>
      </w:pPr>
      <w:r>
        <w:rPr>
          <w:rFonts w:ascii="Calibri" w:eastAsia="Calibri" w:hAnsi="Calibri" w:cs="Calibri"/>
        </w:rPr>
        <w:t>Respondents passing this category move to Phase 2 and proposal is evaluated for Management Assessment/Quality</w:t>
      </w:r>
    </w:p>
    <w:p w14:paraId="47341341" w14:textId="77777777" w:rsidR="00A528EC" w:rsidRDefault="00A528EC">
      <w:pPr>
        <w:widowControl/>
        <w:ind w:left="1440" w:hanging="720"/>
        <w:rPr>
          <w:rFonts w:ascii="Calibri" w:eastAsia="Calibri" w:hAnsi="Calibri" w:cs="Calibri"/>
        </w:rPr>
      </w:pPr>
    </w:p>
    <w:p w14:paraId="1D942E33" w14:textId="77777777" w:rsidR="00A528EC" w:rsidRDefault="009A217B">
      <w:pPr>
        <w:widowControl/>
        <w:ind w:left="1440" w:hanging="720"/>
        <w:rPr>
          <w:rFonts w:ascii="Calibri" w:eastAsia="Calibri" w:hAnsi="Calibri" w:cs="Calibri"/>
          <w:b/>
        </w:rPr>
      </w:pPr>
      <w:r>
        <w:rPr>
          <w:rFonts w:ascii="Calibri" w:eastAsia="Calibri" w:hAnsi="Calibri" w:cs="Calibri"/>
          <w:b/>
        </w:rPr>
        <w:t xml:space="preserve">The following category cannot exceed 100 points. </w:t>
      </w:r>
    </w:p>
    <w:p w14:paraId="42EF2083" w14:textId="77777777" w:rsidR="00A528EC" w:rsidRDefault="00A528EC">
      <w:pPr>
        <w:widowControl/>
        <w:ind w:left="1440" w:hanging="720"/>
        <w:rPr>
          <w:rFonts w:ascii="Calibri" w:eastAsia="Calibri" w:hAnsi="Calibri" w:cs="Calibri"/>
          <w:b/>
        </w:rPr>
      </w:pPr>
    </w:p>
    <w:p w14:paraId="34C15833" w14:textId="77777777" w:rsidR="00A528EC" w:rsidRDefault="009A217B">
      <w:pPr>
        <w:pStyle w:val="Heading3"/>
        <w:ind w:left="720"/>
        <w:jc w:val="left"/>
        <w:rPr>
          <w:rFonts w:ascii="Calibri" w:eastAsia="Calibri" w:hAnsi="Calibri" w:cs="Calibri"/>
          <w:b w:val="0"/>
          <w:sz w:val="24"/>
          <w:szCs w:val="24"/>
        </w:rPr>
      </w:pPr>
      <w:bookmarkStart w:id="66" w:name="_heading=h.1opuj5n" w:colFirst="0" w:colLast="0"/>
      <w:bookmarkEnd w:id="66"/>
      <w:r>
        <w:rPr>
          <w:rFonts w:ascii="Calibri" w:eastAsia="Calibri" w:hAnsi="Calibri" w:cs="Calibri"/>
          <w:b w:val="0"/>
          <w:sz w:val="24"/>
          <w:szCs w:val="24"/>
        </w:rPr>
        <w:t>3.2.2</w:t>
      </w:r>
      <w:r>
        <w:rPr>
          <w:rFonts w:ascii="Calibri" w:eastAsia="Calibri" w:hAnsi="Calibri" w:cs="Calibri"/>
          <w:b w:val="0"/>
          <w:sz w:val="24"/>
          <w:szCs w:val="24"/>
        </w:rPr>
        <w:tab/>
      </w:r>
      <w:r>
        <w:rPr>
          <w:rFonts w:ascii="Calibri" w:eastAsia="Calibri" w:hAnsi="Calibri" w:cs="Calibri"/>
          <w:sz w:val="24"/>
          <w:szCs w:val="24"/>
        </w:rPr>
        <w:t>Management Assessment/Quality</w:t>
      </w:r>
    </w:p>
    <w:p w14:paraId="254593BD" w14:textId="77777777" w:rsidR="00A528EC" w:rsidRDefault="009A217B">
      <w:pPr>
        <w:widowControl/>
        <w:pBdr>
          <w:top w:val="nil"/>
          <w:left w:val="nil"/>
          <w:bottom w:val="nil"/>
          <w:right w:val="nil"/>
          <w:between w:val="nil"/>
        </w:pBdr>
        <w:ind w:left="1440"/>
        <w:rPr>
          <w:rFonts w:ascii="Calibri" w:eastAsia="Calibri" w:hAnsi="Calibri" w:cs="Calibri"/>
        </w:rPr>
      </w:pPr>
      <w:r>
        <w:rPr>
          <w:rFonts w:ascii="Calibri" w:eastAsia="Calibri" w:hAnsi="Calibri" w:cs="Calibri"/>
        </w:rPr>
        <w:t xml:space="preserve">100 available points </w:t>
      </w:r>
    </w:p>
    <w:p w14:paraId="7B40C951" w14:textId="77777777" w:rsidR="00A528EC" w:rsidRDefault="00A528EC">
      <w:pPr>
        <w:pStyle w:val="Heading3"/>
        <w:ind w:left="1440" w:hanging="720"/>
        <w:jc w:val="left"/>
        <w:rPr>
          <w:rFonts w:ascii="Calibri" w:eastAsia="Calibri" w:hAnsi="Calibri" w:cs="Calibri"/>
        </w:rPr>
      </w:pPr>
      <w:bookmarkStart w:id="67" w:name="_heading=h.haapch" w:colFirst="0" w:colLast="0"/>
      <w:bookmarkEnd w:id="67"/>
    </w:p>
    <w:p w14:paraId="66B0F81D" w14:textId="77777777" w:rsidR="00A528EC" w:rsidRDefault="009A217B">
      <w:pPr>
        <w:widowControl/>
        <w:rPr>
          <w:rFonts w:ascii="Calibri" w:eastAsia="Calibri" w:hAnsi="Calibri" w:cs="Calibri"/>
        </w:rPr>
      </w:pPr>
      <w:r>
        <w:rPr>
          <w:rFonts w:ascii="Calibri" w:eastAsia="Calibri" w:hAnsi="Calibri" w:cs="Calibri"/>
        </w:rPr>
        <w:t>The Commissioner of IDOA or their designee will, in the exercise of their sole discretion, determine which proposal(s) offer the best means of servicing the interests of the State. The exercise of this discretion will be final.</w:t>
      </w:r>
    </w:p>
    <w:sectPr w:rsidR="00A528EC">
      <w:headerReference w:type="default" r:id="rId31"/>
      <w:footerReference w:type="even" r:id="rId32"/>
      <w:footerReference w:type="default" r:id="rId33"/>
      <w:headerReference w:type="first" r:id="rId34"/>
      <w:footerReference w:type="first" r:id="rId35"/>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7F70F" w14:textId="77777777" w:rsidR="00E76097" w:rsidRDefault="00E76097">
      <w:r>
        <w:separator/>
      </w:r>
    </w:p>
  </w:endnote>
  <w:endnote w:type="continuationSeparator" w:id="0">
    <w:p w14:paraId="7B655F9E" w14:textId="77777777" w:rsidR="00E76097" w:rsidRDefault="00E76097">
      <w:r>
        <w:continuationSeparator/>
      </w:r>
    </w:p>
  </w:endnote>
  <w:endnote w:type="continuationNotice" w:id="1">
    <w:p w14:paraId="05498567" w14:textId="77777777" w:rsidR="00E76097" w:rsidRDefault="00E760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8749" w14:textId="77777777" w:rsidR="00A528EC" w:rsidRDefault="00A528EC">
    <w:pPr>
      <w:pBdr>
        <w:top w:val="nil"/>
        <w:left w:val="nil"/>
        <w:bottom w:val="nil"/>
        <w:right w:val="nil"/>
        <w:between w:val="nil"/>
      </w:pBdr>
      <w:tabs>
        <w:tab w:val="center" w:pos="4320"/>
        <w:tab w:val="right" w:pos="8640"/>
      </w:tabs>
      <w:jc w:val="center"/>
      <w:rPr>
        <w:rFonts w:eastAsia="Courier"/>
        <w:color w:val="000000"/>
      </w:rPr>
    </w:pPr>
  </w:p>
  <w:p w14:paraId="20BD9A1A" w14:textId="77777777" w:rsidR="00A528EC" w:rsidRDefault="00A528EC">
    <w:pPr>
      <w:pBdr>
        <w:top w:val="nil"/>
        <w:left w:val="nil"/>
        <w:bottom w:val="nil"/>
        <w:right w:val="nil"/>
        <w:between w:val="nil"/>
      </w:pBdr>
      <w:tabs>
        <w:tab w:val="center" w:pos="4320"/>
        <w:tab w:val="right" w:pos="8640"/>
      </w:tabs>
      <w:rPr>
        <w:rFonts w:eastAsia="Courie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DC5BB" w14:textId="64391601" w:rsidR="00A528EC" w:rsidRDefault="009A217B">
    <w:pPr>
      <w:pBdr>
        <w:top w:val="nil"/>
        <w:left w:val="nil"/>
        <w:bottom w:val="nil"/>
        <w:right w:val="nil"/>
        <w:between w:val="nil"/>
      </w:pBdr>
      <w:tabs>
        <w:tab w:val="center" w:pos="4320"/>
        <w:tab w:val="right" w:pos="8640"/>
      </w:tabs>
      <w:rPr>
        <w:rFonts w:ascii="Calibri" w:eastAsia="Calibri" w:hAnsi="Calibri" w:cs="Calibri"/>
        <w:color w:val="000000"/>
      </w:rPr>
    </w:pPr>
    <w:r>
      <w:rPr>
        <w:rFonts w:ascii="Calibri" w:eastAsia="Calibri" w:hAnsi="Calibri" w:cs="Calibri"/>
        <w:color w:val="000000"/>
      </w:rPr>
      <w:t xml:space="preserve">Page </w:t>
    </w:r>
    <w:r>
      <w:rPr>
        <w:rFonts w:ascii="Calibri" w:eastAsia="Calibri" w:hAnsi="Calibri" w:cs="Calibri"/>
        <w:b/>
        <w:color w:val="000000"/>
      </w:rPr>
      <w:fldChar w:fldCharType="begin"/>
    </w:r>
    <w:r>
      <w:rPr>
        <w:rFonts w:ascii="Calibri" w:eastAsia="Calibri" w:hAnsi="Calibri" w:cs="Calibri"/>
        <w:b/>
        <w:color w:val="000000"/>
      </w:rPr>
      <w:instrText>PAGE</w:instrText>
    </w:r>
    <w:r>
      <w:rPr>
        <w:rFonts w:ascii="Calibri" w:eastAsia="Calibri" w:hAnsi="Calibri" w:cs="Calibri"/>
        <w:b/>
        <w:color w:val="000000"/>
      </w:rPr>
      <w:fldChar w:fldCharType="separate"/>
    </w:r>
    <w:r w:rsidR="00463E80">
      <w:rPr>
        <w:rFonts w:ascii="Calibri" w:eastAsia="Calibri" w:hAnsi="Calibri" w:cs="Calibri"/>
        <w:b/>
        <w:noProof/>
        <w:color w:val="000000"/>
      </w:rPr>
      <w:t>2</w:t>
    </w:r>
    <w:r>
      <w:rPr>
        <w:rFonts w:ascii="Calibri" w:eastAsia="Calibri" w:hAnsi="Calibri" w:cs="Calibri"/>
        <w:b/>
        <w:color w:val="000000"/>
      </w:rPr>
      <w:fldChar w:fldCharType="end"/>
    </w:r>
    <w:r>
      <w:rPr>
        <w:rFonts w:ascii="Calibri" w:eastAsia="Calibri" w:hAnsi="Calibri" w:cs="Calibri"/>
        <w:color w:val="000000"/>
      </w:rPr>
      <w:t xml:space="preserve"> of </w:t>
    </w:r>
    <w:r>
      <w:rPr>
        <w:rFonts w:ascii="Calibri" w:eastAsia="Calibri" w:hAnsi="Calibri" w:cs="Calibri"/>
        <w:b/>
        <w:color w:val="000000"/>
      </w:rPr>
      <w:fldChar w:fldCharType="begin"/>
    </w:r>
    <w:r>
      <w:rPr>
        <w:rFonts w:ascii="Calibri" w:eastAsia="Calibri" w:hAnsi="Calibri" w:cs="Calibri"/>
        <w:b/>
        <w:color w:val="000000"/>
      </w:rPr>
      <w:instrText>NUMPAGES</w:instrText>
    </w:r>
    <w:r>
      <w:rPr>
        <w:rFonts w:ascii="Calibri" w:eastAsia="Calibri" w:hAnsi="Calibri" w:cs="Calibri"/>
        <w:b/>
        <w:color w:val="000000"/>
      </w:rPr>
      <w:fldChar w:fldCharType="separate"/>
    </w:r>
    <w:r w:rsidR="00463E80">
      <w:rPr>
        <w:rFonts w:ascii="Calibri" w:eastAsia="Calibri" w:hAnsi="Calibri" w:cs="Calibri"/>
        <w:b/>
        <w:noProof/>
        <w:color w:val="000000"/>
      </w:rPr>
      <w:t>22</w:t>
    </w:r>
    <w:r>
      <w:rPr>
        <w:rFonts w:ascii="Calibri" w:eastAsia="Calibri" w:hAnsi="Calibri" w:cs="Calibri"/>
        <w:b/>
        <w:color w:val="000000"/>
      </w:rPr>
      <w:fldChar w:fldCharType="end"/>
    </w:r>
  </w:p>
  <w:p w14:paraId="4B4D7232" w14:textId="77777777" w:rsidR="00A528EC" w:rsidRDefault="00A528EC">
    <w:pPr>
      <w:pBdr>
        <w:top w:val="nil"/>
        <w:left w:val="nil"/>
        <w:bottom w:val="nil"/>
        <w:right w:val="nil"/>
        <w:between w:val="nil"/>
      </w:pBdr>
      <w:tabs>
        <w:tab w:val="center" w:pos="4320"/>
        <w:tab w:val="right" w:pos="8640"/>
      </w:tabs>
      <w:rPr>
        <w:rFonts w:eastAsia="Courie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14F7CA9" w14:paraId="1FCFA98C" w14:textId="77777777" w:rsidTr="214F7CA9">
      <w:trPr>
        <w:trHeight w:val="300"/>
      </w:trPr>
      <w:tc>
        <w:tcPr>
          <w:tcW w:w="3120" w:type="dxa"/>
        </w:tcPr>
        <w:p w14:paraId="729E94D8" w14:textId="78BDD72B" w:rsidR="214F7CA9" w:rsidRDefault="214F7CA9" w:rsidP="214F7CA9">
          <w:pPr>
            <w:pStyle w:val="Header"/>
            <w:ind w:left="-115"/>
          </w:pPr>
        </w:p>
      </w:tc>
      <w:tc>
        <w:tcPr>
          <w:tcW w:w="3120" w:type="dxa"/>
        </w:tcPr>
        <w:p w14:paraId="6F6677E3" w14:textId="6EFBD4CF" w:rsidR="214F7CA9" w:rsidRDefault="214F7CA9" w:rsidP="214F7CA9">
          <w:pPr>
            <w:pStyle w:val="Header"/>
            <w:jc w:val="center"/>
          </w:pPr>
        </w:p>
      </w:tc>
      <w:tc>
        <w:tcPr>
          <w:tcW w:w="3120" w:type="dxa"/>
        </w:tcPr>
        <w:p w14:paraId="51D2C76F" w14:textId="41437632" w:rsidR="214F7CA9" w:rsidRDefault="214F7CA9" w:rsidP="214F7CA9">
          <w:pPr>
            <w:pStyle w:val="Header"/>
            <w:ind w:right="-115"/>
            <w:jc w:val="right"/>
          </w:pPr>
        </w:p>
      </w:tc>
    </w:tr>
  </w:tbl>
  <w:p w14:paraId="18CDCBD1" w14:textId="6615319E" w:rsidR="214F7CA9" w:rsidRDefault="214F7CA9" w:rsidP="214F7C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01420" w14:textId="77777777" w:rsidR="00E76097" w:rsidRDefault="00E76097">
      <w:r>
        <w:separator/>
      </w:r>
    </w:p>
  </w:footnote>
  <w:footnote w:type="continuationSeparator" w:id="0">
    <w:p w14:paraId="552CAE4D" w14:textId="77777777" w:rsidR="00E76097" w:rsidRDefault="00E76097">
      <w:r>
        <w:continuationSeparator/>
      </w:r>
    </w:p>
  </w:footnote>
  <w:footnote w:type="continuationNotice" w:id="1">
    <w:p w14:paraId="43806CFD" w14:textId="77777777" w:rsidR="00E76097" w:rsidRDefault="00E76097"/>
  </w:footnote>
  <w:footnote w:id="2">
    <w:p w14:paraId="0478D6CC" w14:textId="77777777" w:rsidR="00A528EC" w:rsidRDefault="009A217B">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Please note if the State elects to cancel the RFS, all submitted responses would remain confidential, until the replacement RFS is concluded, and an Award Recommendation made. </w:t>
      </w:r>
    </w:p>
  </w:footnote>
  <w:footnote w:id="3">
    <w:p w14:paraId="55E1A02D" w14:textId="77777777" w:rsidR="00A528EC" w:rsidRDefault="009A217B">
      <w:pPr>
        <w:pBdr>
          <w:top w:val="nil"/>
          <w:left w:val="nil"/>
          <w:bottom w:val="nil"/>
          <w:right w:val="nil"/>
          <w:between w:val="nil"/>
        </w:pBdr>
        <w:rPr>
          <w:rFonts w:ascii="Calibri" w:eastAsia="Calibri" w:hAnsi="Calibri" w:cs="Calibri"/>
          <w:color w:val="000000"/>
          <w:sz w:val="20"/>
          <w:szCs w:val="20"/>
        </w:rPr>
      </w:pPr>
      <w:r>
        <w:rPr>
          <w:rStyle w:val="FootnoteReference"/>
        </w:rPr>
        <w:footnoteRef/>
      </w:r>
      <w:r>
        <w:rPr>
          <w:rFonts w:ascii="Calibri" w:eastAsia="Calibri" w:hAnsi="Calibri" w:cs="Calibri"/>
          <w:color w:val="000000"/>
          <w:sz w:val="20"/>
          <w:szCs w:val="20"/>
        </w:rPr>
        <w:t xml:space="preserve"> Submission dates for Proposals</w:t>
      </w:r>
      <w:r>
        <w:rPr>
          <w:rFonts w:ascii="Calibri" w:eastAsia="Calibri" w:hAnsi="Calibri" w:cs="Calibri"/>
          <w:sz w:val="20"/>
          <w:szCs w:val="20"/>
        </w:rPr>
        <w:t xml:space="preserve"> </w:t>
      </w:r>
      <w:r>
        <w:rPr>
          <w:rFonts w:ascii="Calibri" w:eastAsia="Calibri" w:hAnsi="Calibri" w:cs="Calibri"/>
          <w:color w:val="000000"/>
          <w:sz w:val="20"/>
          <w:szCs w:val="20"/>
        </w:rPr>
        <w:t>to the State ARE binding and not subject to change.</w:t>
      </w:r>
      <w:r>
        <w:rPr>
          <w:rFonts w:eastAsia="Courier"/>
          <w:color w:val="000000"/>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583F9" w14:textId="77777777" w:rsidR="00A528EC" w:rsidRDefault="00000000">
    <w:r>
      <w:pict w14:anchorId="68E69B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54.9pt;height:206.95pt;rotation:315;z-index:-251658752;mso-position-horizontal:center;mso-position-horizontal-relative:margin;mso-position-vertical:center;mso-position-vertical-relative:margin" fillcolor="#e8eaed" stroked="f">
          <v:textpath style="font-family:&quot;&amp;quot&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214F7CA9" w14:paraId="5C054AD4" w14:textId="77777777" w:rsidTr="214F7CA9">
      <w:trPr>
        <w:trHeight w:val="300"/>
      </w:trPr>
      <w:tc>
        <w:tcPr>
          <w:tcW w:w="3120" w:type="dxa"/>
        </w:tcPr>
        <w:p w14:paraId="2008CA9A" w14:textId="6C8BC621" w:rsidR="214F7CA9" w:rsidRDefault="214F7CA9" w:rsidP="214F7CA9">
          <w:pPr>
            <w:pStyle w:val="Header"/>
            <w:ind w:left="-115"/>
          </w:pPr>
        </w:p>
      </w:tc>
      <w:tc>
        <w:tcPr>
          <w:tcW w:w="3120" w:type="dxa"/>
        </w:tcPr>
        <w:p w14:paraId="70090AF6" w14:textId="3FEE9C53" w:rsidR="214F7CA9" w:rsidRDefault="214F7CA9" w:rsidP="214F7CA9">
          <w:pPr>
            <w:pStyle w:val="Header"/>
            <w:jc w:val="center"/>
          </w:pPr>
        </w:p>
      </w:tc>
      <w:tc>
        <w:tcPr>
          <w:tcW w:w="3120" w:type="dxa"/>
        </w:tcPr>
        <w:p w14:paraId="7DAE6F47" w14:textId="77DECAD7" w:rsidR="214F7CA9" w:rsidRDefault="214F7CA9" w:rsidP="214F7CA9">
          <w:pPr>
            <w:pStyle w:val="Header"/>
            <w:ind w:right="-115"/>
            <w:jc w:val="right"/>
          </w:pPr>
        </w:p>
      </w:tc>
    </w:tr>
  </w:tbl>
  <w:p w14:paraId="5C60847E" w14:textId="5C92E128" w:rsidR="214F7CA9" w:rsidRDefault="214F7CA9" w:rsidP="214F7C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12914"/>
    <w:multiLevelType w:val="multilevel"/>
    <w:tmpl w:val="FFFFFFFF"/>
    <w:lvl w:ilvl="0">
      <w:start w:val="1"/>
      <w:numFmt w:val="bullet"/>
      <w:lvlText w:val="●"/>
      <w:lvlJc w:val="left"/>
      <w:pPr>
        <w:ind w:left="675" w:hanging="675"/>
      </w:pPr>
      <w:rPr>
        <w:rFonts w:ascii="Noto Sans Symbols" w:eastAsia="Noto Sans Symbols" w:hAnsi="Noto Sans Symbols" w:cs="Noto Sans Symbols"/>
        <w:i w:val="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B524A9E"/>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3890034"/>
    <w:multiLevelType w:val="multilevel"/>
    <w:tmpl w:val="FFFFFFFF"/>
    <w:lvl w:ilvl="0">
      <w:start w:val="1"/>
      <w:numFmt w:val="decimal"/>
      <w:lvlText w:val="%1"/>
      <w:lvlJc w:val="left"/>
      <w:pPr>
        <w:ind w:left="360" w:hanging="360"/>
      </w:pPr>
      <w:rPr>
        <w:color w:val="366091"/>
      </w:rPr>
    </w:lvl>
    <w:lvl w:ilvl="1">
      <w:start w:val="4"/>
      <w:numFmt w:val="decimal"/>
      <w:lvlText w:val="%1.%2"/>
      <w:lvlJc w:val="left"/>
      <w:pPr>
        <w:ind w:left="720" w:hanging="720"/>
      </w:pPr>
      <w:rPr>
        <w:b w:val="0"/>
        <w:color w:val="000000"/>
      </w:rPr>
    </w:lvl>
    <w:lvl w:ilvl="2">
      <w:start w:val="1"/>
      <w:numFmt w:val="decimal"/>
      <w:lvlText w:val="%1.%2.%3"/>
      <w:lvlJc w:val="left"/>
      <w:pPr>
        <w:ind w:left="720" w:hanging="720"/>
      </w:pPr>
      <w:rPr>
        <w:b w:val="0"/>
        <w:color w:val="000000"/>
      </w:rPr>
    </w:lvl>
    <w:lvl w:ilvl="3">
      <w:start w:val="1"/>
      <w:numFmt w:val="decimal"/>
      <w:lvlText w:val="%1.%2.%3.%4"/>
      <w:lvlJc w:val="left"/>
      <w:pPr>
        <w:ind w:left="1080" w:hanging="1080"/>
      </w:pPr>
      <w:rPr>
        <w:color w:val="366091"/>
      </w:rPr>
    </w:lvl>
    <w:lvl w:ilvl="4">
      <w:start w:val="1"/>
      <w:numFmt w:val="decimal"/>
      <w:lvlText w:val="%1.%2.%3.%4.%5"/>
      <w:lvlJc w:val="left"/>
      <w:pPr>
        <w:ind w:left="1080" w:hanging="1080"/>
      </w:pPr>
      <w:rPr>
        <w:color w:val="366091"/>
      </w:rPr>
    </w:lvl>
    <w:lvl w:ilvl="5">
      <w:start w:val="1"/>
      <w:numFmt w:val="decimal"/>
      <w:lvlText w:val="%1.%2.%3.%4.%5.%6"/>
      <w:lvlJc w:val="left"/>
      <w:pPr>
        <w:ind w:left="1440" w:hanging="1440"/>
      </w:pPr>
      <w:rPr>
        <w:color w:val="366091"/>
      </w:rPr>
    </w:lvl>
    <w:lvl w:ilvl="6">
      <w:start w:val="1"/>
      <w:numFmt w:val="decimal"/>
      <w:lvlText w:val="%1.%2.%3.%4.%5.%6.%7"/>
      <w:lvlJc w:val="left"/>
      <w:pPr>
        <w:ind w:left="1800" w:hanging="1800"/>
      </w:pPr>
      <w:rPr>
        <w:color w:val="366091"/>
      </w:rPr>
    </w:lvl>
    <w:lvl w:ilvl="7">
      <w:start w:val="1"/>
      <w:numFmt w:val="decimal"/>
      <w:lvlText w:val="%1.%2.%3.%4.%5.%6.%7.%8"/>
      <w:lvlJc w:val="left"/>
      <w:pPr>
        <w:ind w:left="1800" w:hanging="1800"/>
      </w:pPr>
      <w:rPr>
        <w:color w:val="366091"/>
      </w:rPr>
    </w:lvl>
    <w:lvl w:ilvl="8">
      <w:start w:val="1"/>
      <w:numFmt w:val="decimal"/>
      <w:lvlText w:val="%1.%2.%3.%4.%5.%6.%7.%8.%9"/>
      <w:lvlJc w:val="left"/>
      <w:pPr>
        <w:ind w:left="2160" w:hanging="2160"/>
      </w:pPr>
      <w:rPr>
        <w:color w:val="366091"/>
      </w:rPr>
    </w:lvl>
  </w:abstractNum>
  <w:abstractNum w:abstractNumId="3" w15:restartNumberingAfterBreak="0">
    <w:nsid w:val="2E89054D"/>
    <w:multiLevelType w:val="multilevel"/>
    <w:tmpl w:val="FFFFFFFF"/>
    <w:lvl w:ilvl="0">
      <w:start w:val="1"/>
      <w:numFmt w:val="bullet"/>
      <w:lvlText w:val="●"/>
      <w:lvlJc w:val="left"/>
      <w:pPr>
        <w:ind w:left="720" w:hanging="360"/>
      </w:pPr>
      <w:rPr>
        <w:rFonts w:ascii="Noto Sans Symbols" w:eastAsia="Noto Sans Symbols" w:hAnsi="Noto Sans Symbols" w:cs="Noto Sans Symbols"/>
        <w:color w:val="000000"/>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3DE945C6"/>
    <w:multiLevelType w:val="multilevel"/>
    <w:tmpl w:val="FFFFFFFF"/>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5" w15:restartNumberingAfterBreak="0">
    <w:nsid w:val="42C37B31"/>
    <w:multiLevelType w:val="multilevel"/>
    <w:tmpl w:val="FFFFFFFF"/>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44F703A9"/>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67B7EB9"/>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4DC799C"/>
    <w:multiLevelType w:val="multilevel"/>
    <w:tmpl w:val="FFFFFFFF"/>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6D33DC9"/>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90431584">
    <w:abstractNumId w:val="2"/>
  </w:num>
  <w:num w:numId="2" w16cid:durableId="461117152">
    <w:abstractNumId w:val="9"/>
  </w:num>
  <w:num w:numId="3" w16cid:durableId="79908097">
    <w:abstractNumId w:val="6"/>
  </w:num>
  <w:num w:numId="4" w16cid:durableId="1619753530">
    <w:abstractNumId w:val="3"/>
  </w:num>
  <w:num w:numId="5" w16cid:durableId="422839014">
    <w:abstractNumId w:val="1"/>
  </w:num>
  <w:num w:numId="6" w16cid:durableId="2022663432">
    <w:abstractNumId w:val="0"/>
  </w:num>
  <w:num w:numId="7" w16cid:durableId="701441688">
    <w:abstractNumId w:val="5"/>
  </w:num>
  <w:num w:numId="8" w16cid:durableId="1602840474">
    <w:abstractNumId w:val="7"/>
  </w:num>
  <w:num w:numId="9" w16cid:durableId="1005936897">
    <w:abstractNumId w:val="4"/>
  </w:num>
  <w:num w:numId="10" w16cid:durableId="4370636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8EC"/>
    <w:rsid w:val="00022CB5"/>
    <w:rsid w:val="00147BE1"/>
    <w:rsid w:val="0017143D"/>
    <w:rsid w:val="001B5CF4"/>
    <w:rsid w:val="001D4E17"/>
    <w:rsid w:val="00217780"/>
    <w:rsid w:val="00281B4C"/>
    <w:rsid w:val="003015F9"/>
    <w:rsid w:val="0034482B"/>
    <w:rsid w:val="00364B7A"/>
    <w:rsid w:val="003E6B1F"/>
    <w:rsid w:val="00463E80"/>
    <w:rsid w:val="006A0E2E"/>
    <w:rsid w:val="006D5107"/>
    <w:rsid w:val="007C3F23"/>
    <w:rsid w:val="007C68A2"/>
    <w:rsid w:val="00822365"/>
    <w:rsid w:val="00836FEE"/>
    <w:rsid w:val="00887368"/>
    <w:rsid w:val="009A217B"/>
    <w:rsid w:val="00A528EC"/>
    <w:rsid w:val="00C177C7"/>
    <w:rsid w:val="00D07FAF"/>
    <w:rsid w:val="00D14446"/>
    <w:rsid w:val="00D3510C"/>
    <w:rsid w:val="00D76642"/>
    <w:rsid w:val="00D936AF"/>
    <w:rsid w:val="00E76097"/>
    <w:rsid w:val="00E81557"/>
    <w:rsid w:val="00EB2D1B"/>
    <w:rsid w:val="00EB5FD9"/>
    <w:rsid w:val="00F102CA"/>
    <w:rsid w:val="00F11948"/>
    <w:rsid w:val="00F73EBB"/>
    <w:rsid w:val="02D24CC8"/>
    <w:rsid w:val="03406251"/>
    <w:rsid w:val="038B9C64"/>
    <w:rsid w:val="04A74E07"/>
    <w:rsid w:val="05C20535"/>
    <w:rsid w:val="07A5BDEB"/>
    <w:rsid w:val="07E8664C"/>
    <w:rsid w:val="118F9EE2"/>
    <w:rsid w:val="13ACD05F"/>
    <w:rsid w:val="1514D88B"/>
    <w:rsid w:val="15DA6FA8"/>
    <w:rsid w:val="16763C48"/>
    <w:rsid w:val="1CFE1C41"/>
    <w:rsid w:val="1D06C213"/>
    <w:rsid w:val="1DAF3C5B"/>
    <w:rsid w:val="1DBCED6E"/>
    <w:rsid w:val="1E99ECA2"/>
    <w:rsid w:val="2035BD03"/>
    <w:rsid w:val="214F7CA9"/>
    <w:rsid w:val="2447A20C"/>
    <w:rsid w:val="24593332"/>
    <w:rsid w:val="2554DB6E"/>
    <w:rsid w:val="269DD145"/>
    <w:rsid w:val="28BC01C1"/>
    <w:rsid w:val="2DDAFEBE"/>
    <w:rsid w:val="31129F80"/>
    <w:rsid w:val="34774482"/>
    <w:rsid w:val="3515BB1A"/>
    <w:rsid w:val="3525A0D3"/>
    <w:rsid w:val="36D59199"/>
    <w:rsid w:val="38548E14"/>
    <w:rsid w:val="3F5390A6"/>
    <w:rsid w:val="4101F220"/>
    <w:rsid w:val="482AAEBD"/>
    <w:rsid w:val="494F9E98"/>
    <w:rsid w:val="4B574026"/>
    <w:rsid w:val="4C406931"/>
    <w:rsid w:val="4C8FE52C"/>
    <w:rsid w:val="4CF31087"/>
    <w:rsid w:val="4FBEE01C"/>
    <w:rsid w:val="4FFD4F20"/>
    <w:rsid w:val="502EDC14"/>
    <w:rsid w:val="513B7757"/>
    <w:rsid w:val="52672DB5"/>
    <w:rsid w:val="52F680DE"/>
    <w:rsid w:val="539C29AE"/>
    <w:rsid w:val="541EDF84"/>
    <w:rsid w:val="5717926F"/>
    <w:rsid w:val="5C9961A6"/>
    <w:rsid w:val="64909D6B"/>
    <w:rsid w:val="651C33BC"/>
    <w:rsid w:val="671E0AF8"/>
    <w:rsid w:val="675D4F04"/>
    <w:rsid w:val="6A605703"/>
    <w:rsid w:val="6B9D105E"/>
    <w:rsid w:val="7216374E"/>
    <w:rsid w:val="7422CCC1"/>
    <w:rsid w:val="74460320"/>
    <w:rsid w:val="75800B0C"/>
    <w:rsid w:val="77F89B90"/>
    <w:rsid w:val="799D048D"/>
    <w:rsid w:val="7A2F9EFD"/>
    <w:rsid w:val="7B8A8205"/>
    <w:rsid w:val="7CB60B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D3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ja-JP"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rPr>
      <w:rFonts w:eastAsia="Times New Roman"/>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semiHidden/>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uiPriority w:val="99"/>
    <w:rsid w:val="00B136D9"/>
    <w:pPr>
      <w:widowControl/>
      <w:spacing w:before="100" w:beforeAutospacing="1" w:after="100" w:afterAutospacing="1"/>
    </w:pPr>
    <w:rPr>
      <w:rFonts w:ascii="Times New Roman" w:hAnsi="Times New Roman"/>
    </w:rPr>
  </w:style>
  <w:style w:type="character" w:styleId="Strong">
    <w:name w:val="Strong"/>
    <w:uiPriority w:val="99"/>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4B2007"/>
    <w:pPr>
      <w:tabs>
        <w:tab w:val="left" w:pos="1440"/>
        <w:tab w:val="right" w:leader="dot" w:pos="9350"/>
      </w:tabs>
      <w:ind w:left="475"/>
    </w:pPr>
  </w:style>
  <w:style w:type="paragraph" w:styleId="TOC2">
    <w:name w:val="toc 2"/>
    <w:basedOn w:val="Normal"/>
    <w:next w:val="Normal"/>
    <w:autoRedefine/>
    <w:uiPriority w:val="39"/>
    <w:unhideWhenUsed/>
    <w:rsid w:val="00322B00"/>
    <w:pPr>
      <w:tabs>
        <w:tab w:val="left" w:pos="1540"/>
        <w:tab w:val="right" w:leader="dot" w:pos="9350"/>
      </w:tabs>
      <w:ind w:left="1440" w:hanging="1195"/>
    </w:pPr>
    <w:rPr>
      <w:rFonts w:asciiTheme="minorHAnsi" w:hAnsiTheme="minorHAnsi" w:cstheme="minorHAnsi"/>
      <w:noProof/>
      <w:sz w:val="22"/>
      <w:szCs w:val="18"/>
    </w:rPr>
  </w:style>
  <w:style w:type="paragraph" w:styleId="TOC1">
    <w:name w:val="toc 1"/>
    <w:basedOn w:val="Normal"/>
    <w:next w:val="Normal"/>
    <w:autoRedefine/>
    <w:uiPriority w:val="39"/>
    <w:unhideWhenUsed/>
    <w:rsid w:val="00DB7466"/>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B947DD"/>
    <w:rPr>
      <w:rFonts w:eastAsia="Times New Roman"/>
    </w:rPr>
  </w:style>
  <w:style w:type="character" w:customStyle="1" w:styleId="UnresolvedMention1">
    <w:name w:val="Unresolved Mention1"/>
    <w:basedOn w:val="DefaultParagraphFont"/>
    <w:uiPriority w:val="99"/>
    <w:semiHidden/>
    <w:unhideWhenUsed/>
    <w:rsid w:val="00B06DD3"/>
    <w:rPr>
      <w:color w:val="605E5C"/>
      <w:shd w:val="clear" w:color="auto" w:fill="E1DFDD"/>
    </w:rPr>
  </w:style>
  <w:style w:type="paragraph" w:styleId="FootnoteText">
    <w:name w:val="footnote text"/>
    <w:basedOn w:val="Normal"/>
    <w:link w:val="FootnoteTextChar"/>
    <w:uiPriority w:val="99"/>
    <w:semiHidden/>
    <w:unhideWhenUsed/>
    <w:rsid w:val="005334CC"/>
    <w:rPr>
      <w:sz w:val="20"/>
    </w:rPr>
  </w:style>
  <w:style w:type="character" w:customStyle="1" w:styleId="FootnoteTextChar">
    <w:name w:val="Footnote Text Char"/>
    <w:basedOn w:val="DefaultParagraphFont"/>
    <w:link w:val="FootnoteText"/>
    <w:uiPriority w:val="99"/>
    <w:semiHidden/>
    <w:rsid w:val="005334CC"/>
    <w:rPr>
      <w:rFonts w:ascii="Courier" w:eastAsia="Times New Roman" w:hAnsi="Courier"/>
    </w:rPr>
  </w:style>
  <w:style w:type="character" w:styleId="FootnoteReference">
    <w:name w:val="footnote reference"/>
    <w:basedOn w:val="DefaultParagraphFont"/>
    <w:uiPriority w:val="99"/>
    <w:semiHidden/>
    <w:unhideWhenUsed/>
    <w:rsid w:val="005334CC"/>
    <w:rPr>
      <w:vertAlign w:val="superscript"/>
    </w:rPr>
  </w:style>
  <w:style w:type="character" w:styleId="UnresolvedMention">
    <w:name w:val="Unresolved Mention"/>
    <w:basedOn w:val="DefaultParagraphFont"/>
    <w:uiPriority w:val="99"/>
    <w:semiHidden/>
    <w:unhideWhenUsed/>
    <w:rsid w:val="005D7D0E"/>
    <w:rPr>
      <w:color w:val="605E5C"/>
      <w:shd w:val="clear" w:color="auto" w:fill="E1DFDD"/>
    </w:rPr>
  </w:style>
  <w:style w:type="paragraph" w:customStyle="1" w:styleId="derivation">
    <w:name w:val="derivation"/>
    <w:basedOn w:val="Normal"/>
    <w:rsid w:val="00B34E31"/>
    <w:pPr>
      <w:widowControl/>
      <w:spacing w:before="100" w:beforeAutospacing="1" w:after="100" w:afterAutospacing="1"/>
    </w:pPr>
    <w:rPr>
      <w:rFonts w:ascii="Times New Roman" w:hAnsi="Times New Roman"/>
    </w:rPr>
  </w:style>
  <w:style w:type="paragraph" w:styleId="EndnoteText">
    <w:name w:val="endnote text"/>
    <w:basedOn w:val="Normal"/>
    <w:link w:val="EndnoteTextChar"/>
    <w:uiPriority w:val="99"/>
    <w:semiHidden/>
    <w:unhideWhenUsed/>
    <w:rsid w:val="00322AAB"/>
    <w:rPr>
      <w:sz w:val="20"/>
    </w:rPr>
  </w:style>
  <w:style w:type="character" w:customStyle="1" w:styleId="EndnoteTextChar">
    <w:name w:val="Endnote Text Char"/>
    <w:basedOn w:val="DefaultParagraphFont"/>
    <w:link w:val="EndnoteText"/>
    <w:uiPriority w:val="99"/>
    <w:semiHidden/>
    <w:rsid w:val="00322AAB"/>
    <w:rPr>
      <w:rFonts w:ascii="Courier" w:eastAsia="Times New Roman" w:hAnsi="Courier"/>
    </w:rPr>
  </w:style>
  <w:style w:type="character" w:styleId="EndnoteReference">
    <w:name w:val="endnote reference"/>
    <w:basedOn w:val="DefaultParagraphFont"/>
    <w:uiPriority w:val="99"/>
    <w:semiHidden/>
    <w:unhideWhenUsed/>
    <w:rsid w:val="00322AAB"/>
    <w:rPr>
      <w:vertAlign w:val="superscript"/>
    </w:rPr>
  </w:style>
  <w:style w:type="paragraph" w:customStyle="1" w:styleId="paragraph">
    <w:name w:val="paragraph"/>
    <w:basedOn w:val="Normal"/>
    <w:rsid w:val="00B7683B"/>
    <w:pPr>
      <w:widowControl/>
      <w:spacing w:before="100" w:beforeAutospacing="1" w:after="100" w:afterAutospacing="1"/>
    </w:pPr>
    <w:rPr>
      <w:rFonts w:ascii="Times New Roman" w:hAnsi="Times New Roman"/>
    </w:rPr>
  </w:style>
  <w:style w:type="character" w:customStyle="1" w:styleId="normaltextrun">
    <w:name w:val="normaltextrun"/>
    <w:basedOn w:val="DefaultParagraphFont"/>
    <w:rsid w:val="00B7683B"/>
  </w:style>
  <w:style w:type="character" w:customStyle="1" w:styleId="eop">
    <w:name w:val="eop"/>
    <w:basedOn w:val="DefaultParagraphFont"/>
    <w:rsid w:val="00B7683B"/>
  </w:style>
  <w:style w:type="character" w:customStyle="1" w:styleId="ui-provider">
    <w:name w:val="ui-provider"/>
    <w:basedOn w:val="DefaultParagraphFont"/>
    <w:rsid w:val="00DF26CA"/>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72" w:type="dxa"/>
        <w:left w:w="72" w:type="dxa"/>
        <w:bottom w:w="72" w:type="dxa"/>
        <w:right w:w="72" w:type="dxa"/>
      </w:tblCellMar>
    </w:tblPr>
  </w:style>
  <w:style w:type="table" w:customStyle="1" w:styleId="a1">
    <w:basedOn w:val="TableNormal"/>
    <w:tblPr>
      <w:tblStyleRowBandSize w:val="1"/>
      <w:tblStyleColBandSize w:val="1"/>
      <w:tblCellMar>
        <w:top w:w="72" w:type="dxa"/>
        <w:left w:w="72" w:type="dxa"/>
        <w:bottom w:w="72" w:type="dxa"/>
        <w:right w:w="72" w:type="dxa"/>
      </w:tblCellMar>
    </w:tblPr>
  </w:style>
  <w:style w:type="table" w:customStyle="1" w:styleId="a2">
    <w:basedOn w:val="TableNormal"/>
    <w:tblPr>
      <w:tblStyleRowBandSize w:val="1"/>
      <w:tblStyleColBandSize w:val="1"/>
      <w:tblCellMar>
        <w:top w:w="72" w:type="dxa"/>
        <w:left w:w="72" w:type="dxa"/>
        <w:bottom w:w="72" w:type="dxa"/>
        <w:right w:w="72"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in.gov/fssa/dmha/certified-community-behavioral-health-clinic/" TargetMode="External"/><Relationship Id="rId18" Type="http://schemas.openxmlformats.org/officeDocument/2006/relationships/hyperlink" Target="https://www.in.gov/idoa/procurement/supplier-resource-center/requirements-to-do-business-with-the-state/bidder-profile-registration/manage-my-bidder-profile/submitting-a-bid/" TargetMode="External"/><Relationship Id="rId26" Type="http://schemas.openxmlformats.org/officeDocument/2006/relationships/hyperlink" Target="https://teams.microsoft.com/dl/launcher/launcher.html?url=%2F_%23%2Fl%2Fmeetup-join%2F19%3Ameeting_MGUyMzE1ZjktZmI2NC00ZWFlLWE5ZTAtMjc5YjhkMGQxNDRj%40thread.v2%2F0%3Fcontext%3D%257b%2522Tid%2522%253a%25222199bfba-a409-4f13-b0c4-18b45933d88d%2522%252c%2522Oid%2522%253a%2522167d95ab-24c2-4917-b52f-25feeb9944c4%2522%257d%26anon%3Dtrue&amp;type=meetup-join&amp;deeplinkId=e1404649-3b0d-45ce-884b-a5f271053fd8&amp;directDl=true&amp;msLaunch=true&amp;enableMobilePage=false&amp;suppressPrompt=true" TargetMode="External"/><Relationship Id="rId21" Type="http://schemas.openxmlformats.org/officeDocument/2006/relationships/hyperlink" Target="https://www.in.gov/idoa/procurement/supplier-resource-center/requirements-to-do-business-with-the-state/bidder-profile-registration/"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in.gov/idoa/procurement/current-business-opportunities/" TargetMode="External"/><Relationship Id="rId17" Type="http://schemas.openxmlformats.org/officeDocument/2006/relationships/hyperlink" Target="https://www.in.gov/idoa/procurement/supplier-resource-center/requirements-to-do-business-with-the-state/bidder-profile-registration/" TargetMode="External"/><Relationship Id="rId25" Type="http://schemas.openxmlformats.org/officeDocument/2006/relationships/hyperlink" Target="https://teams.microsoft.com/dl/launcher/launcher.html?url=%2F_%23%2Fl%2Fmeetup-join%2F19%3Ameeting_ZDkwOTM1M2YtMDk3ZC00OTM2LWEyMzAtNWViNjBhMGU5Mzkz%40thread.v2%2F0%3Fcontext%3D%257b%2522Tid%2522%253a%25222199bfba-a409-4f13-b0c4-18b45933d88d%2522%252c%2522Oid%2522%253a%2522167d95ab-24c2-4917-b52f-25feeb9944c4%2522%257d%26anon%3Dtrue&amp;type=meetup-join&amp;deeplinkId=45143655-5d22-4f9e-803d-3c80c97a4281&amp;directDl=true&amp;msLaunch=true&amp;enableMobilePage=false&amp;suppressPrompt=true"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in.gov/iot/customer-service/myshareingov/multi-factor-authentication/" TargetMode="External"/><Relationship Id="rId20" Type="http://schemas.openxmlformats.org/officeDocument/2006/relationships/hyperlink" Target="https://www.in.gov/pac/informal/files/18-INF-06.pdf" TargetMode="External"/><Relationship Id="rId29" Type="http://schemas.openxmlformats.org/officeDocument/2006/relationships/hyperlink" Target="http://www.in.gov/so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teams.microsoft.com/dl/launcher/launcher.html?url=%2F_%23%2Fl%2Fmeetup-join%2F19%3Ameeting_NjlmOGZlMmUtMmY1YS00ODRhLTg5MGEtMmJiYmUyYWIyZTFi%40thread.v2%2F0%3Fcontext%3D%257b%2522Tid%2522%253a%25222199bfba-a409-4f13-b0c4-18b45933d88d%2522%252c%2522Oid%2522%253a%2522167d95ab-24c2-4917-b52f-25feeb9944c4%2522%257d%26anon%3Dtrue&amp;type=meetup-join&amp;deeplinkId=07a3c5a2-f8c8-4e4d-983a-e28d361f9c0e&amp;directDl=true&amp;msLaunch=true&amp;enableMobilePage=false&amp;suppressPrompt=true"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doa/procurement/award-recommendations/" TargetMode="External"/><Relationship Id="rId23" Type="http://schemas.openxmlformats.org/officeDocument/2006/relationships/hyperlink" Target="https://teams.microsoft.com/dl/launcher/launcher.html?url=%2F_%23%2Fl%2Fmeetup-join%2F19%3Ameeting_OGY4Zjk5NTYtNmJiMS00OWMzLTk5YzYtYmJiMmMwZThjMTJi%40thread.v2%2F0%3Fcontext%3D%257b%2522Tid%2522%253a%25222199bfba-a409-4f13-b0c4-18b45933d88d%2522%252c%2522Oid%2522%253a%2522167d95ab-24c2-4917-b52f-25feeb9944c4%2522%257d%26anon%3Dtrue&amp;type=meetup-join&amp;deeplinkId=8aea5f55-0fd5-448a-b846-36fc9bcfa39d&amp;directDl=true&amp;msLaunch=true&amp;enableMobilePage=false&amp;suppressPrompt=true" TargetMode="External"/><Relationship Id="rId28" Type="http://schemas.openxmlformats.org/officeDocument/2006/relationships/hyperlink" Target="https://www.in.gov/idoa/files/ProcurementProtestPolicy.pdf"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doa/wbt/SupplierPortal/index.html"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deaton@idoa.in.gov" TargetMode="External"/><Relationship Id="rId22" Type="http://schemas.openxmlformats.org/officeDocument/2006/relationships/hyperlink" Target="http://www.in.gov/sos" TargetMode="External"/><Relationship Id="rId27" Type="http://schemas.openxmlformats.org/officeDocument/2006/relationships/hyperlink" Target="https://www.in.gov/idoa/files/ProcurementProtestPolicy.pdf" TargetMode="External"/><Relationship Id="rId30" Type="http://schemas.openxmlformats.org/officeDocument/2006/relationships/hyperlink" Target="https://www.in.gov/idoa/procurement/supplier-resource-center/requirements-to-do-business-with-the-state/bidder-profile-registration/" TargetMode="Externa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TV0hsa9FhcULyFj2ISAMmS30uA==">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</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3FA9B5-DFD8-4EC7-88B8-A01E39948636}">
  <ds:schemaRefs>
    <ds:schemaRef ds:uri="http://schemas.microsoft.com/office/2006/metadata/properties"/>
    <ds:schemaRef ds:uri="http://schemas.microsoft.com/office/infopath/2007/PartnerControls"/>
    <ds:schemaRef ds:uri="559e1b2d-1bf0-4a06-90b3-28fe5e0d6067"/>
    <ds:schemaRef ds:uri="dce1401d-622d-4ff0-8fe9-5e1d08ff3a73"/>
  </ds:schemaRefs>
</ds:datastoreItem>
</file>

<file path=customXml/itemProps2.xml><?xml version="1.0" encoding="utf-8"?>
<ds:datastoreItem xmlns:ds="http://schemas.openxmlformats.org/officeDocument/2006/customXml" ds:itemID="{DDBAF03A-A019-4D9B-96F2-4F12F8259D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9e1b2d-1bf0-4a06-90b3-28fe5e0d6067"/>
    <ds:schemaRef ds:uri="dce1401d-622d-4ff0-8fe9-5e1d08ff3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80AB7067-9975-4D3D-BAF1-DB6E8D4F7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6828</Words>
  <Characters>38926</Characters>
  <Application>Microsoft Office Word</Application>
  <DocSecurity>0</DocSecurity>
  <Lines>324</Lines>
  <Paragraphs>91</Paragraphs>
  <ScaleCrop>false</ScaleCrop>
  <Company/>
  <LinksUpToDate>false</LinksUpToDate>
  <CharactersWithSpaces>45663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2023-11-13T19:43:00Z</dcterms:created>
  <dcterms:modified xsi:type="dcterms:W3CDTF">2023-11-13T19:43:00Z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GrammarlyDocumentId">
    <vt:lpwstr>b362c0a0f6d7cf1202793d4c77de4ca53902c75d31c65a29fe43aeb62a075ff2</vt:lpwstr>
  </property>
</Properties>
</file>